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FB7" w:rsidRPr="00152FB7" w:rsidRDefault="00152FB7" w:rsidP="00152FB7">
      <w:pPr>
        <w:shd w:val="clear" w:color="auto" w:fill="FFFFFF"/>
        <w:spacing w:line="402" w:lineRule="atLeast"/>
        <w:outlineLvl w:val="0"/>
        <w:rPr>
          <w:rFonts w:ascii="Arial" w:eastAsia="Times New Roman" w:hAnsi="Arial" w:cs="Arial"/>
          <w:kern w:val="36"/>
          <w:sz w:val="40"/>
          <w:szCs w:val="40"/>
        </w:rPr>
      </w:pPr>
      <w:r w:rsidRPr="00152FB7">
        <w:rPr>
          <w:rFonts w:ascii="Arial" w:eastAsia="Times New Roman" w:hAnsi="Arial" w:cs="Arial"/>
          <w:kern w:val="36"/>
          <w:sz w:val="40"/>
          <w:szCs w:val="40"/>
        </w:rPr>
        <w:t>Квалификация педагогов и совершенствование педагогической работы</w:t>
      </w:r>
    </w:p>
    <w:p w:rsidR="00152FB7" w:rsidRPr="00152FB7" w:rsidRDefault="00152FB7" w:rsidP="00152FB7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152FB7">
        <w:rPr>
          <w:rFonts w:ascii="Tahoma" w:eastAsia="Times New Roman" w:hAnsi="Tahoma" w:cs="Tahoma"/>
          <w:color w:val="555555"/>
          <w:sz w:val="23"/>
          <w:szCs w:val="23"/>
        </w:rPr>
        <w:t>Квалификация педагогов – это уровень знаний, умений,</w:t>
      </w:r>
    </w:p>
    <w:p w:rsidR="00152FB7" w:rsidRPr="00152FB7" w:rsidRDefault="00152FB7" w:rsidP="00152FB7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152FB7">
        <w:rPr>
          <w:rFonts w:ascii="Tahoma" w:eastAsia="Times New Roman" w:hAnsi="Tahoma" w:cs="Tahoma"/>
          <w:color w:val="555555"/>
          <w:sz w:val="23"/>
          <w:szCs w:val="23"/>
        </w:rPr>
        <w:t>профессиональных навыков и опыта работы работника.</w:t>
      </w:r>
    </w:p>
    <w:p w:rsidR="00152FB7" w:rsidRPr="00152FB7" w:rsidRDefault="00152FB7" w:rsidP="00152FB7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152FB7">
        <w:rPr>
          <w:rFonts w:ascii="Tahoma" w:eastAsia="Times New Roman" w:hAnsi="Tahoma" w:cs="Tahoma"/>
          <w:color w:val="555555"/>
          <w:sz w:val="23"/>
          <w:szCs w:val="23"/>
        </w:rPr>
        <w:t xml:space="preserve">Структура </w:t>
      </w:r>
      <w:proofErr w:type="spellStart"/>
      <w:r w:rsidRPr="00152FB7">
        <w:rPr>
          <w:rFonts w:ascii="Tahoma" w:eastAsia="Times New Roman" w:hAnsi="Tahoma" w:cs="Tahoma"/>
          <w:color w:val="555555"/>
          <w:sz w:val="23"/>
          <w:szCs w:val="23"/>
        </w:rPr>
        <w:t>профстандарта</w:t>
      </w:r>
      <w:proofErr w:type="spellEnd"/>
      <w:r w:rsidRPr="00152FB7">
        <w:rPr>
          <w:rFonts w:ascii="Tahoma" w:eastAsia="Times New Roman" w:hAnsi="Tahoma" w:cs="Tahoma"/>
          <w:color w:val="555555"/>
          <w:sz w:val="23"/>
          <w:szCs w:val="23"/>
        </w:rPr>
        <w:t xml:space="preserve"> для педагогов</w:t>
      </w:r>
    </w:p>
    <w:p w:rsidR="00152FB7" w:rsidRPr="00152FB7" w:rsidRDefault="00152FB7" w:rsidP="00152FB7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152FB7">
        <w:rPr>
          <w:rFonts w:ascii="Tahoma" w:eastAsia="Times New Roman" w:hAnsi="Tahoma" w:cs="Tahoma"/>
          <w:color w:val="555555"/>
          <w:sz w:val="23"/>
          <w:szCs w:val="23"/>
        </w:rPr>
        <w:t xml:space="preserve">За основу </w:t>
      </w:r>
      <w:proofErr w:type="spellStart"/>
      <w:r w:rsidRPr="00152FB7">
        <w:rPr>
          <w:rFonts w:ascii="Tahoma" w:eastAsia="Times New Roman" w:hAnsi="Tahoma" w:cs="Tahoma"/>
          <w:color w:val="555555"/>
          <w:sz w:val="23"/>
          <w:szCs w:val="23"/>
        </w:rPr>
        <w:t>профстандарта</w:t>
      </w:r>
      <w:proofErr w:type="spellEnd"/>
      <w:r w:rsidRPr="00152FB7">
        <w:rPr>
          <w:rFonts w:ascii="Tahoma" w:eastAsia="Times New Roman" w:hAnsi="Tahoma" w:cs="Tahoma"/>
          <w:color w:val="555555"/>
          <w:sz w:val="23"/>
          <w:szCs w:val="23"/>
        </w:rPr>
        <w:t xml:space="preserve"> взята система педагогической деятельности,</w:t>
      </w:r>
    </w:p>
    <w:p w:rsidR="00152FB7" w:rsidRPr="00152FB7" w:rsidRDefault="00152FB7" w:rsidP="00152FB7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  <w:proofErr w:type="gramStart"/>
      <w:r w:rsidRPr="00152FB7">
        <w:rPr>
          <w:rFonts w:ascii="Tahoma" w:eastAsia="Times New Roman" w:hAnsi="Tahoma" w:cs="Tahoma"/>
          <w:color w:val="555555"/>
          <w:sz w:val="23"/>
          <w:szCs w:val="23"/>
        </w:rPr>
        <w:t>включающая</w:t>
      </w:r>
      <w:proofErr w:type="gramEnd"/>
      <w:r w:rsidRPr="00152FB7">
        <w:rPr>
          <w:rFonts w:ascii="Tahoma" w:eastAsia="Times New Roman" w:hAnsi="Tahoma" w:cs="Tahoma"/>
          <w:color w:val="555555"/>
          <w:sz w:val="23"/>
          <w:szCs w:val="23"/>
        </w:rPr>
        <w:t xml:space="preserve"> обучение, воспитание и развитие. Первые два раздела вполне</w:t>
      </w:r>
    </w:p>
    <w:p w:rsidR="00152FB7" w:rsidRPr="00152FB7" w:rsidRDefault="00152FB7" w:rsidP="00152FB7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152FB7">
        <w:rPr>
          <w:rFonts w:ascii="Tahoma" w:eastAsia="Times New Roman" w:hAnsi="Tahoma" w:cs="Tahoma"/>
          <w:color w:val="555555"/>
          <w:sz w:val="23"/>
          <w:szCs w:val="23"/>
        </w:rPr>
        <w:t xml:space="preserve">понятно и объективно отражают требования к учителю, который на </w:t>
      </w:r>
      <w:proofErr w:type="gramStart"/>
      <w:r w:rsidRPr="00152FB7">
        <w:rPr>
          <w:rFonts w:ascii="Tahoma" w:eastAsia="Times New Roman" w:hAnsi="Tahoma" w:cs="Tahoma"/>
          <w:color w:val="555555"/>
          <w:sz w:val="23"/>
          <w:szCs w:val="23"/>
        </w:rPr>
        <w:t>высоком</w:t>
      </w:r>
      <w:proofErr w:type="gramEnd"/>
    </w:p>
    <w:p w:rsidR="00152FB7" w:rsidRPr="00152FB7" w:rsidRDefault="00152FB7" w:rsidP="00152FB7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  <w:proofErr w:type="gramStart"/>
      <w:r w:rsidRPr="00152FB7">
        <w:rPr>
          <w:rFonts w:ascii="Tahoma" w:eastAsia="Times New Roman" w:hAnsi="Tahoma" w:cs="Tahoma"/>
          <w:color w:val="555555"/>
          <w:sz w:val="23"/>
          <w:szCs w:val="23"/>
        </w:rPr>
        <w:t>уровне</w:t>
      </w:r>
      <w:proofErr w:type="gramEnd"/>
      <w:r w:rsidRPr="00152FB7">
        <w:rPr>
          <w:rFonts w:ascii="Tahoma" w:eastAsia="Times New Roman" w:hAnsi="Tahoma" w:cs="Tahoma"/>
          <w:color w:val="555555"/>
          <w:sz w:val="23"/>
          <w:szCs w:val="23"/>
        </w:rPr>
        <w:t xml:space="preserve"> должен знать свой предмет и обязан владеть методическими</w:t>
      </w:r>
    </w:p>
    <w:p w:rsidR="00152FB7" w:rsidRPr="00152FB7" w:rsidRDefault="00152FB7" w:rsidP="00152FB7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152FB7">
        <w:rPr>
          <w:rFonts w:ascii="Tahoma" w:eastAsia="Times New Roman" w:hAnsi="Tahoma" w:cs="Tahoma"/>
          <w:color w:val="555555"/>
          <w:sz w:val="23"/>
          <w:szCs w:val="23"/>
        </w:rPr>
        <w:t>техниками и приемами для того, чтобы донести его содержание до каждого</w:t>
      </w:r>
    </w:p>
    <w:p w:rsidR="00152FB7" w:rsidRPr="00152FB7" w:rsidRDefault="00152FB7" w:rsidP="00152FB7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152FB7">
        <w:rPr>
          <w:rFonts w:ascii="Tahoma" w:eastAsia="Times New Roman" w:hAnsi="Tahoma" w:cs="Tahoma"/>
          <w:color w:val="555555"/>
          <w:sz w:val="23"/>
          <w:szCs w:val="23"/>
        </w:rPr>
        <w:t>ученика.</w:t>
      </w:r>
    </w:p>
    <w:p w:rsidR="00152FB7" w:rsidRPr="00152FB7" w:rsidRDefault="00152FB7" w:rsidP="00152FB7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152FB7">
        <w:rPr>
          <w:rFonts w:ascii="Tahoma" w:eastAsia="Times New Roman" w:hAnsi="Tahoma" w:cs="Tahoma"/>
          <w:color w:val="555555"/>
          <w:sz w:val="23"/>
          <w:szCs w:val="23"/>
        </w:rPr>
        <w:t xml:space="preserve">Более </w:t>
      </w:r>
      <w:proofErr w:type="gramStart"/>
      <w:r w:rsidRPr="00152FB7">
        <w:rPr>
          <w:rFonts w:ascii="Tahoma" w:eastAsia="Times New Roman" w:hAnsi="Tahoma" w:cs="Tahoma"/>
          <w:color w:val="555555"/>
          <w:sz w:val="23"/>
          <w:szCs w:val="23"/>
        </w:rPr>
        <w:t>сложным</w:t>
      </w:r>
      <w:proofErr w:type="gramEnd"/>
      <w:r w:rsidRPr="00152FB7">
        <w:rPr>
          <w:rFonts w:ascii="Tahoma" w:eastAsia="Times New Roman" w:hAnsi="Tahoma" w:cs="Tahoma"/>
          <w:color w:val="555555"/>
          <w:sz w:val="23"/>
          <w:szCs w:val="23"/>
        </w:rPr>
        <w:t xml:space="preserve"> для понимания профессиональным педагогическим</w:t>
      </w:r>
    </w:p>
    <w:p w:rsidR="00152FB7" w:rsidRPr="00152FB7" w:rsidRDefault="00152FB7" w:rsidP="00152FB7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152FB7">
        <w:rPr>
          <w:rFonts w:ascii="Tahoma" w:eastAsia="Times New Roman" w:hAnsi="Tahoma" w:cs="Tahoma"/>
          <w:color w:val="555555"/>
          <w:sz w:val="23"/>
          <w:szCs w:val="23"/>
        </w:rPr>
        <w:t xml:space="preserve">сообществом </w:t>
      </w:r>
      <w:proofErr w:type="gramStart"/>
      <w:r w:rsidRPr="00152FB7">
        <w:rPr>
          <w:rFonts w:ascii="Tahoma" w:eastAsia="Times New Roman" w:hAnsi="Tahoma" w:cs="Tahoma"/>
          <w:color w:val="555555"/>
          <w:sz w:val="23"/>
          <w:szCs w:val="23"/>
        </w:rPr>
        <w:t>выглядит раздел развитие</w:t>
      </w:r>
      <w:proofErr w:type="gramEnd"/>
      <w:r w:rsidRPr="00152FB7">
        <w:rPr>
          <w:rFonts w:ascii="Tahoma" w:eastAsia="Times New Roman" w:hAnsi="Tahoma" w:cs="Tahoma"/>
          <w:color w:val="555555"/>
          <w:sz w:val="23"/>
          <w:szCs w:val="23"/>
        </w:rPr>
        <w:t>, ставящий педагога в ситуацию,</w:t>
      </w:r>
    </w:p>
    <w:p w:rsidR="00152FB7" w:rsidRPr="00152FB7" w:rsidRDefault="00152FB7" w:rsidP="00152FB7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152FB7">
        <w:rPr>
          <w:rFonts w:ascii="Tahoma" w:eastAsia="Times New Roman" w:hAnsi="Tahoma" w:cs="Tahoma"/>
          <w:color w:val="555555"/>
          <w:sz w:val="23"/>
          <w:szCs w:val="23"/>
        </w:rPr>
        <w:t>когда вместе с узкими специалистами — логопедом, школьным психологом</w:t>
      </w:r>
    </w:p>
    <w:p w:rsidR="00152FB7" w:rsidRPr="00152FB7" w:rsidRDefault="00152FB7" w:rsidP="00152FB7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152FB7">
        <w:rPr>
          <w:rFonts w:ascii="Tahoma" w:eastAsia="Times New Roman" w:hAnsi="Tahoma" w:cs="Tahoma"/>
          <w:color w:val="555555"/>
          <w:sz w:val="23"/>
          <w:szCs w:val="23"/>
        </w:rPr>
        <w:t>он должен выявлять и решать возникшие проблемы учащихся, круг которых</w:t>
      </w:r>
    </w:p>
    <w:p w:rsidR="00152FB7" w:rsidRPr="00152FB7" w:rsidRDefault="00152FB7" w:rsidP="00152FB7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152FB7">
        <w:rPr>
          <w:rFonts w:ascii="Tahoma" w:eastAsia="Times New Roman" w:hAnsi="Tahoma" w:cs="Tahoma"/>
          <w:color w:val="555555"/>
          <w:sz w:val="23"/>
          <w:szCs w:val="23"/>
        </w:rPr>
        <w:t xml:space="preserve">очень широк. Ситуацию осложняют суровые реалии, связанные с </w:t>
      </w:r>
      <w:proofErr w:type="gramStart"/>
      <w:r w:rsidRPr="00152FB7">
        <w:rPr>
          <w:rFonts w:ascii="Tahoma" w:eastAsia="Times New Roman" w:hAnsi="Tahoma" w:cs="Tahoma"/>
          <w:color w:val="555555"/>
          <w:sz w:val="23"/>
          <w:szCs w:val="23"/>
        </w:rPr>
        <w:t>массовым</w:t>
      </w:r>
      <w:proofErr w:type="gramEnd"/>
    </w:p>
    <w:p w:rsidR="00152FB7" w:rsidRPr="00152FB7" w:rsidRDefault="00152FB7" w:rsidP="00152FB7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152FB7">
        <w:rPr>
          <w:rFonts w:ascii="Tahoma" w:eastAsia="Times New Roman" w:hAnsi="Tahoma" w:cs="Tahoma"/>
          <w:color w:val="555555"/>
          <w:sz w:val="23"/>
          <w:szCs w:val="23"/>
        </w:rPr>
        <w:t>сокращением школьных врачей, психологов, дефектологов по причине</w:t>
      </w:r>
    </w:p>
    <w:p w:rsidR="00152FB7" w:rsidRPr="00152FB7" w:rsidRDefault="00152FB7" w:rsidP="00152FB7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152FB7">
        <w:rPr>
          <w:rFonts w:ascii="Tahoma" w:eastAsia="Times New Roman" w:hAnsi="Tahoma" w:cs="Tahoma"/>
          <w:color w:val="555555"/>
          <w:sz w:val="23"/>
          <w:szCs w:val="23"/>
        </w:rPr>
        <w:t xml:space="preserve">оптимизации штатного расписания с целью изыскания </w:t>
      </w:r>
      <w:proofErr w:type="gramStart"/>
      <w:r w:rsidRPr="00152FB7">
        <w:rPr>
          <w:rFonts w:ascii="Tahoma" w:eastAsia="Times New Roman" w:hAnsi="Tahoma" w:cs="Tahoma"/>
          <w:color w:val="555555"/>
          <w:sz w:val="23"/>
          <w:szCs w:val="23"/>
        </w:rPr>
        <w:t>дополнительных</w:t>
      </w:r>
      <w:proofErr w:type="gramEnd"/>
    </w:p>
    <w:p w:rsidR="00152FB7" w:rsidRPr="00152FB7" w:rsidRDefault="00152FB7" w:rsidP="00152FB7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152FB7">
        <w:rPr>
          <w:rFonts w:ascii="Tahoma" w:eastAsia="Times New Roman" w:hAnsi="Tahoma" w:cs="Tahoma"/>
          <w:color w:val="555555"/>
          <w:sz w:val="23"/>
          <w:szCs w:val="23"/>
        </w:rPr>
        <w:t>сре</w:t>
      </w:r>
      <w:proofErr w:type="gramStart"/>
      <w:r w:rsidRPr="00152FB7">
        <w:rPr>
          <w:rFonts w:ascii="Tahoma" w:eastAsia="Times New Roman" w:hAnsi="Tahoma" w:cs="Tahoma"/>
          <w:color w:val="555555"/>
          <w:sz w:val="23"/>
          <w:szCs w:val="23"/>
        </w:rPr>
        <w:t>дств дл</w:t>
      </w:r>
      <w:proofErr w:type="gramEnd"/>
      <w:r w:rsidRPr="00152FB7">
        <w:rPr>
          <w:rFonts w:ascii="Tahoma" w:eastAsia="Times New Roman" w:hAnsi="Tahoma" w:cs="Tahoma"/>
          <w:color w:val="555555"/>
          <w:sz w:val="23"/>
          <w:szCs w:val="23"/>
        </w:rPr>
        <w:t>я увеличения зарплат учителей.</w:t>
      </w:r>
    </w:p>
    <w:p w:rsidR="00152FB7" w:rsidRPr="00152FB7" w:rsidRDefault="00152FB7" w:rsidP="00152FB7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152FB7">
        <w:rPr>
          <w:rFonts w:ascii="Tahoma" w:eastAsia="Times New Roman" w:hAnsi="Tahoma" w:cs="Tahoma"/>
          <w:color w:val="555555"/>
          <w:sz w:val="23"/>
          <w:szCs w:val="23"/>
        </w:rPr>
        <w:t>Для чего нужен профессиональный стандарт педагога?</w:t>
      </w:r>
    </w:p>
    <w:p w:rsidR="00152FB7" w:rsidRPr="00152FB7" w:rsidRDefault="00152FB7" w:rsidP="00152FB7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152FB7">
        <w:rPr>
          <w:rFonts w:ascii="Tahoma" w:eastAsia="Times New Roman" w:hAnsi="Tahoma" w:cs="Tahoma"/>
          <w:color w:val="555555"/>
          <w:sz w:val="23"/>
          <w:szCs w:val="23"/>
        </w:rPr>
        <w:t>Авторы документа надеются, что он сумеет повысить интерес и увеличить</w:t>
      </w:r>
    </w:p>
    <w:p w:rsidR="00152FB7" w:rsidRPr="00152FB7" w:rsidRDefault="00152FB7" w:rsidP="00152FB7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152FB7">
        <w:rPr>
          <w:rFonts w:ascii="Tahoma" w:eastAsia="Times New Roman" w:hAnsi="Tahoma" w:cs="Tahoma"/>
          <w:color w:val="555555"/>
          <w:sz w:val="23"/>
          <w:szCs w:val="23"/>
        </w:rPr>
        <w:t>ответственность учителей за результаты педагогической деятельности.</w:t>
      </w:r>
    </w:p>
    <w:p w:rsidR="00152FB7" w:rsidRPr="00152FB7" w:rsidRDefault="00152FB7" w:rsidP="00152FB7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152FB7">
        <w:rPr>
          <w:rFonts w:ascii="Tahoma" w:eastAsia="Times New Roman" w:hAnsi="Tahoma" w:cs="Tahoma"/>
          <w:color w:val="555555"/>
          <w:sz w:val="23"/>
          <w:szCs w:val="23"/>
        </w:rPr>
        <w:t>Изменятся принципы обучения и переподготовки кадров для приведения</w:t>
      </w:r>
    </w:p>
    <w:p w:rsidR="00152FB7" w:rsidRPr="00152FB7" w:rsidRDefault="00152FB7" w:rsidP="00152FB7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152FB7">
        <w:rPr>
          <w:rFonts w:ascii="Tahoma" w:eastAsia="Times New Roman" w:hAnsi="Tahoma" w:cs="Tahoma"/>
          <w:color w:val="555555"/>
          <w:sz w:val="23"/>
          <w:szCs w:val="23"/>
        </w:rPr>
        <w:t xml:space="preserve">данной процедуры в соответствии с требованиями </w:t>
      </w:r>
      <w:proofErr w:type="spellStart"/>
      <w:r w:rsidRPr="00152FB7">
        <w:rPr>
          <w:rFonts w:ascii="Tahoma" w:eastAsia="Times New Roman" w:hAnsi="Tahoma" w:cs="Tahoma"/>
          <w:color w:val="555555"/>
          <w:sz w:val="23"/>
          <w:szCs w:val="23"/>
        </w:rPr>
        <w:t>профстандарта</w:t>
      </w:r>
      <w:proofErr w:type="spellEnd"/>
      <w:r w:rsidRPr="00152FB7">
        <w:rPr>
          <w:rFonts w:ascii="Tahoma" w:eastAsia="Times New Roman" w:hAnsi="Tahoma" w:cs="Tahoma"/>
          <w:color w:val="555555"/>
          <w:sz w:val="23"/>
          <w:szCs w:val="23"/>
        </w:rPr>
        <w:t>.</w:t>
      </w:r>
      <w:r>
        <w:rPr>
          <w:rFonts w:ascii="Tahoma" w:eastAsia="Times New Roman" w:hAnsi="Tahoma" w:cs="Tahoma"/>
          <w:noProof/>
          <w:color w:val="007AD0"/>
          <w:sz w:val="23"/>
          <w:szCs w:val="23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FB7" w:rsidRPr="00152FB7" w:rsidRDefault="00152FB7" w:rsidP="00152FB7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  <w:proofErr w:type="spellStart"/>
      <w:r w:rsidRPr="00152FB7">
        <w:rPr>
          <w:rFonts w:ascii="Tahoma" w:eastAsia="Times New Roman" w:hAnsi="Tahoma" w:cs="Tahoma"/>
          <w:color w:val="555555"/>
          <w:sz w:val="23"/>
          <w:szCs w:val="23"/>
        </w:rPr>
        <w:t>Профстандарты</w:t>
      </w:r>
      <w:proofErr w:type="spellEnd"/>
      <w:r w:rsidRPr="00152FB7">
        <w:rPr>
          <w:rFonts w:ascii="Tahoma" w:eastAsia="Times New Roman" w:hAnsi="Tahoma" w:cs="Tahoma"/>
          <w:color w:val="555555"/>
          <w:sz w:val="23"/>
          <w:szCs w:val="23"/>
        </w:rPr>
        <w:t xml:space="preserve"> будут применяться в качестве:</w:t>
      </w:r>
    </w:p>
    <w:p w:rsidR="00152FB7" w:rsidRPr="00152FB7" w:rsidRDefault="00152FB7" w:rsidP="00152FB7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152FB7">
        <w:rPr>
          <w:rFonts w:ascii="Tahoma" w:eastAsia="Times New Roman" w:hAnsi="Tahoma" w:cs="Tahoma"/>
          <w:color w:val="555555"/>
          <w:sz w:val="23"/>
          <w:szCs w:val="23"/>
        </w:rPr>
        <w:t xml:space="preserve">1. Независимого измерителя уровня квалификации </w:t>
      </w:r>
      <w:proofErr w:type="gramStart"/>
      <w:r w:rsidRPr="00152FB7">
        <w:rPr>
          <w:rFonts w:ascii="Tahoma" w:eastAsia="Times New Roman" w:hAnsi="Tahoma" w:cs="Tahoma"/>
          <w:color w:val="555555"/>
          <w:sz w:val="23"/>
          <w:szCs w:val="23"/>
        </w:rPr>
        <w:t>педагогических</w:t>
      </w:r>
      <w:proofErr w:type="gramEnd"/>
    </w:p>
    <w:p w:rsidR="00152FB7" w:rsidRPr="00152FB7" w:rsidRDefault="00152FB7" w:rsidP="00152FB7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152FB7">
        <w:rPr>
          <w:rFonts w:ascii="Tahoma" w:eastAsia="Times New Roman" w:hAnsi="Tahoma" w:cs="Tahoma"/>
          <w:color w:val="555555"/>
          <w:sz w:val="23"/>
          <w:szCs w:val="23"/>
        </w:rPr>
        <w:t>работников.</w:t>
      </w:r>
    </w:p>
    <w:p w:rsidR="00152FB7" w:rsidRPr="00152FB7" w:rsidRDefault="00152FB7" w:rsidP="00152FB7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152FB7">
        <w:rPr>
          <w:rFonts w:ascii="Tahoma" w:eastAsia="Times New Roman" w:hAnsi="Tahoma" w:cs="Tahoma"/>
          <w:color w:val="555555"/>
          <w:sz w:val="23"/>
          <w:szCs w:val="23"/>
        </w:rPr>
        <w:t>2. Средства реализации стратегии развития образовательной среды.</w:t>
      </w:r>
    </w:p>
    <w:p w:rsidR="00152FB7" w:rsidRPr="00152FB7" w:rsidRDefault="00152FB7" w:rsidP="00152FB7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152FB7">
        <w:rPr>
          <w:rFonts w:ascii="Tahoma" w:eastAsia="Times New Roman" w:hAnsi="Tahoma" w:cs="Tahoma"/>
          <w:color w:val="555555"/>
          <w:sz w:val="23"/>
          <w:szCs w:val="23"/>
        </w:rPr>
        <w:t>3. Инструмента роста качества российского образования.</w:t>
      </w:r>
    </w:p>
    <w:p w:rsidR="00152FB7" w:rsidRPr="00152FB7" w:rsidRDefault="00152FB7" w:rsidP="00152FB7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152FB7">
        <w:rPr>
          <w:rFonts w:ascii="Tahoma" w:eastAsia="Times New Roman" w:hAnsi="Tahoma" w:cs="Tahoma"/>
          <w:color w:val="555555"/>
          <w:sz w:val="23"/>
          <w:szCs w:val="23"/>
        </w:rPr>
        <w:t>4. Фундаментальной основы трудовых соглашений между руководством</w:t>
      </w:r>
    </w:p>
    <w:p w:rsidR="00152FB7" w:rsidRPr="00152FB7" w:rsidRDefault="00152FB7" w:rsidP="00152FB7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152FB7">
        <w:rPr>
          <w:rFonts w:ascii="Tahoma" w:eastAsia="Times New Roman" w:hAnsi="Tahoma" w:cs="Tahoma"/>
          <w:color w:val="555555"/>
          <w:sz w:val="23"/>
          <w:szCs w:val="23"/>
        </w:rPr>
        <w:t>образовательного учреждения и педагогами.</w:t>
      </w:r>
    </w:p>
    <w:p w:rsidR="00152FB7" w:rsidRPr="00152FB7" w:rsidRDefault="00152FB7" w:rsidP="00152FB7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152FB7">
        <w:rPr>
          <w:rFonts w:ascii="Tahoma" w:eastAsia="Times New Roman" w:hAnsi="Tahoma" w:cs="Tahoma"/>
          <w:color w:val="555555"/>
          <w:sz w:val="23"/>
          <w:szCs w:val="23"/>
        </w:rPr>
        <w:t xml:space="preserve">5. Механизма </w:t>
      </w:r>
      <w:proofErr w:type="spellStart"/>
      <w:r w:rsidRPr="00152FB7">
        <w:rPr>
          <w:rFonts w:ascii="Tahoma" w:eastAsia="Times New Roman" w:hAnsi="Tahoma" w:cs="Tahoma"/>
          <w:color w:val="555555"/>
          <w:sz w:val="23"/>
          <w:szCs w:val="23"/>
        </w:rPr>
        <w:t>рекрутирования</w:t>
      </w:r>
      <w:proofErr w:type="spellEnd"/>
      <w:r w:rsidRPr="00152FB7">
        <w:rPr>
          <w:rFonts w:ascii="Tahoma" w:eastAsia="Times New Roman" w:hAnsi="Tahoma" w:cs="Tahoma"/>
          <w:color w:val="555555"/>
          <w:sz w:val="23"/>
          <w:szCs w:val="23"/>
        </w:rPr>
        <w:t xml:space="preserve"> педагогических кадров для работы </w:t>
      </w:r>
      <w:proofErr w:type="gramStart"/>
      <w:r w:rsidRPr="00152FB7">
        <w:rPr>
          <w:rFonts w:ascii="Tahoma" w:eastAsia="Times New Roman" w:hAnsi="Tahoma" w:cs="Tahoma"/>
          <w:color w:val="555555"/>
          <w:sz w:val="23"/>
          <w:szCs w:val="23"/>
        </w:rPr>
        <w:t>в</w:t>
      </w:r>
      <w:proofErr w:type="gramEnd"/>
    </w:p>
    <w:p w:rsidR="00152FB7" w:rsidRPr="00152FB7" w:rsidRDefault="00152FB7" w:rsidP="00152FB7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152FB7">
        <w:rPr>
          <w:rFonts w:ascii="Tahoma" w:eastAsia="Times New Roman" w:hAnsi="Tahoma" w:cs="Tahoma"/>
          <w:color w:val="555555"/>
          <w:sz w:val="23"/>
          <w:szCs w:val="23"/>
        </w:rPr>
        <w:t xml:space="preserve">образовательных </w:t>
      </w:r>
      <w:proofErr w:type="gramStart"/>
      <w:r w:rsidRPr="00152FB7">
        <w:rPr>
          <w:rFonts w:ascii="Tahoma" w:eastAsia="Times New Roman" w:hAnsi="Tahoma" w:cs="Tahoma"/>
          <w:color w:val="555555"/>
          <w:sz w:val="23"/>
          <w:szCs w:val="23"/>
        </w:rPr>
        <w:t>организациях</w:t>
      </w:r>
      <w:proofErr w:type="gramEnd"/>
      <w:r w:rsidRPr="00152FB7">
        <w:rPr>
          <w:rFonts w:ascii="Tahoma" w:eastAsia="Times New Roman" w:hAnsi="Tahoma" w:cs="Tahoma"/>
          <w:color w:val="555555"/>
          <w:sz w:val="23"/>
          <w:szCs w:val="23"/>
        </w:rPr>
        <w:t>.</w:t>
      </w:r>
    </w:p>
    <w:p w:rsidR="00152FB7" w:rsidRPr="00152FB7" w:rsidRDefault="00152FB7" w:rsidP="00152FB7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  <w:proofErr w:type="spellStart"/>
      <w:r w:rsidRPr="00152FB7">
        <w:rPr>
          <w:rFonts w:ascii="Tahoma" w:eastAsia="Times New Roman" w:hAnsi="Tahoma" w:cs="Tahoma"/>
          <w:color w:val="555555"/>
          <w:sz w:val="23"/>
          <w:szCs w:val="23"/>
        </w:rPr>
        <w:t>Профстандарты</w:t>
      </w:r>
      <w:proofErr w:type="spellEnd"/>
      <w:r w:rsidRPr="00152FB7">
        <w:rPr>
          <w:rFonts w:ascii="Tahoma" w:eastAsia="Times New Roman" w:hAnsi="Tahoma" w:cs="Tahoma"/>
          <w:color w:val="555555"/>
          <w:sz w:val="23"/>
          <w:szCs w:val="23"/>
        </w:rPr>
        <w:t xml:space="preserve"> включают пять видов квалификации. Каждый из них</w:t>
      </w:r>
    </w:p>
    <w:p w:rsidR="00152FB7" w:rsidRPr="00152FB7" w:rsidRDefault="00152FB7" w:rsidP="00152FB7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152FB7">
        <w:rPr>
          <w:rFonts w:ascii="Tahoma" w:eastAsia="Times New Roman" w:hAnsi="Tahoma" w:cs="Tahoma"/>
          <w:color w:val="555555"/>
          <w:sz w:val="23"/>
          <w:szCs w:val="23"/>
        </w:rPr>
        <w:t xml:space="preserve">предъявляет особые требования к компетенции учителя, выдвигаемые </w:t>
      </w:r>
      <w:proofErr w:type="gramStart"/>
      <w:r w:rsidRPr="00152FB7">
        <w:rPr>
          <w:rFonts w:ascii="Tahoma" w:eastAsia="Times New Roman" w:hAnsi="Tahoma" w:cs="Tahoma"/>
          <w:color w:val="555555"/>
          <w:sz w:val="23"/>
          <w:szCs w:val="23"/>
        </w:rPr>
        <w:t>на</w:t>
      </w:r>
      <w:proofErr w:type="gramEnd"/>
    </w:p>
    <w:p w:rsidR="00152FB7" w:rsidRPr="00152FB7" w:rsidRDefault="00152FB7" w:rsidP="00152FB7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152FB7">
        <w:rPr>
          <w:rFonts w:ascii="Tahoma" w:eastAsia="Times New Roman" w:hAnsi="Tahoma" w:cs="Tahoma"/>
          <w:color w:val="555555"/>
          <w:sz w:val="23"/>
          <w:szCs w:val="23"/>
        </w:rPr>
        <w:t xml:space="preserve">основе характера сложности и результативности решения </w:t>
      </w:r>
      <w:proofErr w:type="gramStart"/>
      <w:r w:rsidRPr="00152FB7">
        <w:rPr>
          <w:rFonts w:ascii="Tahoma" w:eastAsia="Times New Roman" w:hAnsi="Tahoma" w:cs="Tahoma"/>
          <w:color w:val="555555"/>
          <w:sz w:val="23"/>
          <w:szCs w:val="23"/>
        </w:rPr>
        <w:t>поставленных</w:t>
      </w:r>
      <w:proofErr w:type="gramEnd"/>
    </w:p>
    <w:p w:rsidR="00152FB7" w:rsidRPr="00152FB7" w:rsidRDefault="00152FB7" w:rsidP="00152FB7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152FB7">
        <w:rPr>
          <w:rFonts w:ascii="Tahoma" w:eastAsia="Times New Roman" w:hAnsi="Tahoma" w:cs="Tahoma"/>
          <w:color w:val="555555"/>
          <w:sz w:val="23"/>
          <w:szCs w:val="23"/>
        </w:rPr>
        <w:t>задач.</w:t>
      </w:r>
    </w:p>
    <w:p w:rsidR="00152FB7" w:rsidRPr="00152FB7" w:rsidRDefault="00152FB7" w:rsidP="00152FB7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152FB7">
        <w:rPr>
          <w:rFonts w:ascii="Tahoma" w:eastAsia="Times New Roman" w:hAnsi="Tahoma" w:cs="Tahoma"/>
          <w:color w:val="555555"/>
          <w:sz w:val="23"/>
          <w:szCs w:val="23"/>
        </w:rPr>
        <w:t>В документе изложены десятки профессиональных компетенций,</w:t>
      </w:r>
    </w:p>
    <w:p w:rsidR="00152FB7" w:rsidRPr="00152FB7" w:rsidRDefault="00152FB7" w:rsidP="00152FB7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  <w:proofErr w:type="gramStart"/>
      <w:r w:rsidRPr="00152FB7">
        <w:rPr>
          <w:rFonts w:ascii="Tahoma" w:eastAsia="Times New Roman" w:hAnsi="Tahoma" w:cs="Tahoma"/>
          <w:color w:val="555555"/>
          <w:sz w:val="23"/>
          <w:szCs w:val="23"/>
        </w:rPr>
        <w:lastRenderedPageBreak/>
        <w:t>адресованных</w:t>
      </w:r>
      <w:proofErr w:type="gramEnd"/>
      <w:r w:rsidRPr="00152FB7">
        <w:rPr>
          <w:rFonts w:ascii="Tahoma" w:eastAsia="Times New Roman" w:hAnsi="Tahoma" w:cs="Tahoma"/>
          <w:color w:val="555555"/>
          <w:sz w:val="23"/>
          <w:szCs w:val="23"/>
        </w:rPr>
        <w:t xml:space="preserve"> педагогическим кадрам. К примеру, для проведения</w:t>
      </w:r>
    </w:p>
    <w:p w:rsidR="00152FB7" w:rsidRPr="00152FB7" w:rsidRDefault="00152FB7" w:rsidP="00152FB7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152FB7">
        <w:rPr>
          <w:rFonts w:ascii="Tahoma" w:eastAsia="Times New Roman" w:hAnsi="Tahoma" w:cs="Tahoma"/>
          <w:color w:val="555555"/>
          <w:sz w:val="23"/>
          <w:szCs w:val="23"/>
        </w:rPr>
        <w:t>полноценной воспитательной работы воспитатель обязан овладеть</w:t>
      </w:r>
    </w:p>
    <w:p w:rsidR="00152FB7" w:rsidRPr="00152FB7" w:rsidRDefault="00152FB7" w:rsidP="00152FB7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color w:val="555555"/>
          <w:sz w:val="23"/>
          <w:szCs w:val="23"/>
        </w:rPr>
      </w:pPr>
      <w:r w:rsidRPr="00152FB7">
        <w:rPr>
          <w:rFonts w:ascii="Tahoma" w:eastAsia="Times New Roman" w:hAnsi="Tahoma" w:cs="Tahoma"/>
          <w:color w:val="555555"/>
          <w:sz w:val="23"/>
          <w:szCs w:val="23"/>
        </w:rPr>
        <w:t>умениями и навыками, а для полноценного развития воспитанника. </w:t>
      </w:r>
    </w:p>
    <w:p w:rsidR="00152FB7" w:rsidRPr="00152FB7" w:rsidRDefault="00152FB7" w:rsidP="00152FB7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color w:val="555555"/>
          <w:sz w:val="23"/>
          <w:szCs w:val="23"/>
        </w:rPr>
      </w:pPr>
    </w:p>
    <w:p w:rsidR="00152FB7" w:rsidRPr="00152FB7" w:rsidRDefault="00152FB7" w:rsidP="00152FB7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color w:val="555555"/>
          <w:sz w:val="23"/>
          <w:szCs w:val="23"/>
        </w:rPr>
      </w:pPr>
      <w:r w:rsidRPr="00152FB7">
        <w:rPr>
          <w:rFonts w:ascii="Tahoma" w:eastAsia="Times New Roman" w:hAnsi="Tahoma" w:cs="Tahoma"/>
          <w:color w:val="555555"/>
          <w:sz w:val="23"/>
          <w:szCs w:val="23"/>
        </w:rPr>
        <w:t>СОВЕРШЕНСТВОВАНИЕ ПРОФЕССИОНАЛЬНЫХ КОМПЕТЕНЦИЙ ПЕДАГОГА</w:t>
      </w:r>
    </w:p>
    <w:p w:rsidR="00152FB7" w:rsidRPr="00152FB7" w:rsidRDefault="00152FB7" w:rsidP="00152FB7">
      <w:pPr>
        <w:shd w:val="clear" w:color="auto" w:fill="FFFFFF"/>
        <w:spacing w:line="368" w:lineRule="atLeast"/>
        <w:jc w:val="both"/>
        <w:rPr>
          <w:rFonts w:ascii="Tahoma" w:eastAsia="Times New Roman" w:hAnsi="Tahoma" w:cs="Tahoma"/>
          <w:color w:val="555555"/>
          <w:sz w:val="23"/>
          <w:szCs w:val="23"/>
        </w:rPr>
      </w:pPr>
      <w:r w:rsidRPr="00152FB7">
        <w:rPr>
          <w:rFonts w:ascii="Tahoma" w:eastAsia="Times New Roman" w:hAnsi="Tahoma" w:cs="Tahoma"/>
          <w:color w:val="555555"/>
          <w:sz w:val="23"/>
          <w:szCs w:val="23"/>
        </w:rPr>
        <w:t xml:space="preserve">«Совершенствование профессиональных компетенций педагога ДОО </w:t>
      </w:r>
      <w:proofErr w:type="gramStart"/>
      <w:r w:rsidRPr="00152FB7">
        <w:rPr>
          <w:rFonts w:ascii="Tahoma" w:eastAsia="Times New Roman" w:hAnsi="Tahoma" w:cs="Tahoma"/>
          <w:color w:val="555555"/>
          <w:sz w:val="23"/>
          <w:szCs w:val="23"/>
        </w:rPr>
        <w:t>согласно требований</w:t>
      </w:r>
      <w:proofErr w:type="gramEnd"/>
      <w:r w:rsidRPr="00152FB7">
        <w:rPr>
          <w:rFonts w:ascii="Tahoma" w:eastAsia="Times New Roman" w:hAnsi="Tahoma" w:cs="Tahoma"/>
          <w:color w:val="555555"/>
          <w:sz w:val="23"/>
          <w:szCs w:val="23"/>
        </w:rPr>
        <w:t xml:space="preserve"> ФГОС". 1. Актуальность, обоснованность, необходимость инновации</w:t>
      </w:r>
      <w:proofErr w:type="gramStart"/>
      <w:r w:rsidRPr="00152FB7">
        <w:rPr>
          <w:rFonts w:ascii="Tahoma" w:eastAsia="Times New Roman" w:hAnsi="Tahoma" w:cs="Tahoma"/>
          <w:color w:val="555555"/>
          <w:sz w:val="23"/>
          <w:szCs w:val="23"/>
        </w:rPr>
        <w:t xml:space="preserve"> В</w:t>
      </w:r>
      <w:proofErr w:type="gramEnd"/>
      <w:r w:rsidRPr="00152FB7">
        <w:rPr>
          <w:rFonts w:ascii="Tahoma" w:eastAsia="Times New Roman" w:hAnsi="Tahoma" w:cs="Tahoma"/>
          <w:color w:val="555555"/>
          <w:sz w:val="23"/>
          <w:szCs w:val="23"/>
        </w:rPr>
        <w:t xml:space="preserve"> последнее время общество предъявляет высокие требования к качеству образования и профессиональному уровню педагогических работников. Особое внимание уделяется профессиональной компетентности педагогов, работающих в системе дошкольного образования. В профессиональном стандарте «Педагога» четко указано, что педагогическая деятельность по реализации программ дошкольного образования должна быть реализована в конкретных действиях, требующих определенных знаний и умений. В Федеральном государственном образовательном стандарте дошкольного образования в </w:t>
      </w:r>
      <w:proofErr w:type="spellStart"/>
      <w:r w:rsidRPr="00152FB7">
        <w:rPr>
          <w:rFonts w:ascii="Tahoma" w:eastAsia="Times New Roman" w:hAnsi="Tahoma" w:cs="Tahoma"/>
          <w:color w:val="555555"/>
          <w:sz w:val="23"/>
          <w:szCs w:val="23"/>
        </w:rPr>
        <w:t>пп</w:t>
      </w:r>
      <w:proofErr w:type="spellEnd"/>
      <w:r w:rsidRPr="00152FB7">
        <w:rPr>
          <w:rFonts w:ascii="Tahoma" w:eastAsia="Times New Roman" w:hAnsi="Tahoma" w:cs="Tahoma"/>
          <w:color w:val="555555"/>
          <w:sz w:val="23"/>
          <w:szCs w:val="23"/>
        </w:rPr>
        <w:t xml:space="preserve">. 3.4.2. сказано, что «педагогические работники, реализующие Программу, должны обладать основными компетенциями, необходимыми для создания условий развития детей». Образовательная деятельность ДОО в условиях реализации ФГОС должна быть ориентирована на развитие следующих педагогических умений, а именно: Исследовательских: умение оценить мероприятие воспитательного характера с позиции требований ФГОС (родительское собрание, массовое мероприятие, семинар и др.); изучать индивидуальные психологические особенности личности ребенка; провести анализ результативности </w:t>
      </w:r>
      <w:proofErr w:type="spellStart"/>
      <w:proofErr w:type="gramStart"/>
      <w:r w:rsidRPr="00152FB7">
        <w:rPr>
          <w:rFonts w:ascii="Tahoma" w:eastAsia="Times New Roman" w:hAnsi="Tahoma" w:cs="Tahoma"/>
          <w:color w:val="555555"/>
          <w:sz w:val="23"/>
          <w:szCs w:val="23"/>
        </w:rPr>
        <w:t>воспитательно</w:t>
      </w:r>
      <w:proofErr w:type="spellEnd"/>
      <w:r w:rsidRPr="00152FB7">
        <w:rPr>
          <w:rFonts w:ascii="Tahoma" w:eastAsia="Times New Roman" w:hAnsi="Tahoma" w:cs="Tahoma"/>
          <w:color w:val="555555"/>
          <w:sz w:val="23"/>
          <w:szCs w:val="23"/>
        </w:rPr>
        <w:t xml:space="preserve"> - образовательного</w:t>
      </w:r>
      <w:proofErr w:type="gramEnd"/>
      <w:r w:rsidRPr="00152FB7">
        <w:rPr>
          <w:rFonts w:ascii="Tahoma" w:eastAsia="Times New Roman" w:hAnsi="Tahoma" w:cs="Tahoma"/>
          <w:color w:val="555555"/>
          <w:sz w:val="23"/>
          <w:szCs w:val="23"/>
        </w:rPr>
        <w:t xml:space="preserve"> процесса, методической работы и др. по итогам года или по отдельному направлению; умение провести самоанализ работы с позиции требований ФГОС; </w:t>
      </w:r>
      <w:proofErr w:type="gramStart"/>
      <w:r w:rsidRPr="00152FB7">
        <w:rPr>
          <w:rFonts w:ascii="Tahoma" w:eastAsia="Times New Roman" w:hAnsi="Tahoma" w:cs="Tahoma"/>
          <w:color w:val="555555"/>
          <w:sz w:val="23"/>
          <w:szCs w:val="23"/>
        </w:rPr>
        <w:t>Проектировочных: умение разработать сценарий проведения воспитательного мероприятия и др. в соответствии с имеющимися проблемами, возрастными особенностями, современными требованиями в области воспитания в условиях перехода и реализации ФГОС; разработать план, программу деятельности на конкретный период времени в соответствии с целями и задачами воспитания и развития детей; Организаторских: умение применять в педагогической практике современные образовательные технологии;</w:t>
      </w:r>
      <w:proofErr w:type="gramEnd"/>
      <w:r w:rsidRPr="00152FB7">
        <w:rPr>
          <w:rFonts w:ascii="Tahoma" w:eastAsia="Times New Roman" w:hAnsi="Tahoma" w:cs="Tahoma"/>
          <w:color w:val="555555"/>
          <w:sz w:val="23"/>
          <w:szCs w:val="23"/>
        </w:rPr>
        <w:t xml:space="preserve"> современные подходы к воспитательно-образовательной деятельности; умение включить детей в различные виды деятельности, соответствующие их психологическим особенностям и потребностям; Коммуникативных: умение строить и управлять коммуникативным взаимодействием; Конструктивных: умение отбирать оптимальные формы, методы и приемы воспитательной работы; соблюдать принципы (</w:t>
      </w:r>
      <w:proofErr w:type="spellStart"/>
      <w:r w:rsidRPr="00152FB7">
        <w:rPr>
          <w:rFonts w:ascii="Tahoma" w:eastAsia="Times New Roman" w:hAnsi="Tahoma" w:cs="Tahoma"/>
          <w:color w:val="555555"/>
          <w:sz w:val="23"/>
          <w:szCs w:val="23"/>
        </w:rPr>
        <w:t>деятельностного</w:t>
      </w:r>
      <w:proofErr w:type="spellEnd"/>
      <w:r w:rsidRPr="00152FB7">
        <w:rPr>
          <w:rFonts w:ascii="Tahoma" w:eastAsia="Times New Roman" w:hAnsi="Tahoma" w:cs="Tahoma"/>
          <w:color w:val="555555"/>
          <w:sz w:val="23"/>
          <w:szCs w:val="23"/>
        </w:rPr>
        <w:t xml:space="preserve"> подхода) реализации образовательного процесса. </w:t>
      </w:r>
      <w:proofErr w:type="gramStart"/>
      <w:r w:rsidRPr="00152FB7">
        <w:rPr>
          <w:rFonts w:ascii="Tahoma" w:eastAsia="Times New Roman" w:hAnsi="Tahoma" w:cs="Tahoma"/>
          <w:color w:val="555555"/>
          <w:sz w:val="23"/>
          <w:szCs w:val="23"/>
        </w:rPr>
        <w:t>Новые социальные ориентиры, изложенные в документах обусловливают</w:t>
      </w:r>
      <w:proofErr w:type="gramEnd"/>
      <w:r w:rsidRPr="00152FB7">
        <w:rPr>
          <w:rFonts w:ascii="Tahoma" w:eastAsia="Times New Roman" w:hAnsi="Tahoma" w:cs="Tahoma"/>
          <w:color w:val="555555"/>
          <w:sz w:val="23"/>
          <w:szCs w:val="23"/>
        </w:rPr>
        <w:t xml:space="preserve"> необходимость и значимость профессионализма – не только наличие у педагога комплекса профессиональных знаний умений навыков, но и наличие </w:t>
      </w:r>
      <w:r w:rsidRPr="00152FB7">
        <w:rPr>
          <w:rFonts w:ascii="Tahoma" w:eastAsia="Times New Roman" w:hAnsi="Tahoma" w:cs="Tahoma"/>
          <w:color w:val="555555"/>
          <w:sz w:val="23"/>
          <w:szCs w:val="23"/>
        </w:rPr>
        <w:lastRenderedPageBreak/>
        <w:t xml:space="preserve">сформированных личностных и профессиональных качеств педагога. Необходимо, чтобы педагог дошкольного образования осознавал общественную значимость своей профессиональной деятельности в социуме. Сама деятельность все больше становится принципиально инновационной. Современная жизнь требует от педагога умения быть готовым к переменам, способным к нестандартным трудовым действиям, ответственным и самостоятельным в принятии решений. Признаком времени является повышенный профессионализм педагога дошкольного образования. Инновационная деятельность всегда связана с рядом преобразований. Любое обновление педагогического процесса в образовательном учреждении требует модернизации не только содержания образования, предметной среды, но и кадрового потенциала. Эти стратегические направления должны развиваться параллельно. Проведя анализ профессиональных компетенций воспитателя, отражающих специфику работы на дошкольном уровне образования указанных в Профессиональном стандарте педагога, а также в работах других педагогов и специалистов дошкольного образования можно выделить следующие компетентности и компетенции, которыми должен обладать педагог современного дошкольного учреждения: 1. Компетенция в ведении образовательного процесса 2. Методологическая (методическая) компетентность 3. Компетентность в разработке и реализации авторских образовательных программ 4. Компетентность в организации воспитательной работы 5. Компетентность в создании предметно-пространственной среды и организации </w:t>
      </w:r>
      <w:proofErr w:type="spellStart"/>
      <w:r w:rsidRPr="00152FB7">
        <w:rPr>
          <w:rFonts w:ascii="Tahoma" w:eastAsia="Times New Roman" w:hAnsi="Tahoma" w:cs="Tahoma"/>
          <w:color w:val="555555"/>
          <w:sz w:val="23"/>
          <w:szCs w:val="23"/>
        </w:rPr>
        <w:t>здоровьесберегающих</w:t>
      </w:r>
      <w:proofErr w:type="spellEnd"/>
      <w:r w:rsidRPr="00152FB7">
        <w:rPr>
          <w:rFonts w:ascii="Tahoma" w:eastAsia="Times New Roman" w:hAnsi="Tahoma" w:cs="Tahoma"/>
          <w:color w:val="555555"/>
          <w:sz w:val="23"/>
          <w:szCs w:val="23"/>
        </w:rPr>
        <w:t xml:space="preserve"> условий образовательного процесса 6. Компетентность в выстраивании индивидуального образовательного маршрута воспитанников 7. Компетентность в установлении контактов с родителями 8. Компетенция в организации информационной основы деятельности воспитанников 9. Компетентность профессионально-личностного совершенствования 10. </w:t>
      </w:r>
      <w:proofErr w:type="spellStart"/>
      <w:r w:rsidRPr="00152FB7">
        <w:rPr>
          <w:rFonts w:ascii="Tahoma" w:eastAsia="Times New Roman" w:hAnsi="Tahoma" w:cs="Tahoma"/>
          <w:color w:val="555555"/>
          <w:sz w:val="23"/>
          <w:szCs w:val="23"/>
        </w:rPr>
        <w:t>Креативная</w:t>
      </w:r>
      <w:proofErr w:type="spellEnd"/>
      <w:r w:rsidRPr="00152FB7">
        <w:rPr>
          <w:rFonts w:ascii="Tahoma" w:eastAsia="Times New Roman" w:hAnsi="Tahoma" w:cs="Tahoma"/>
          <w:color w:val="555555"/>
          <w:sz w:val="23"/>
          <w:szCs w:val="23"/>
        </w:rPr>
        <w:t xml:space="preserve"> компетентность педагога (исследовательская) 11. Коммуникативная компетентность 12. Регулятивная компетентность 13. Социальная компетентность 14. Специальная компетентность пути развития профессиональной компетентности педагогов: работа в методических объединениях и творческих группах исследовательская, экспериментальная деятельность инновационная деятельность, освоение новых педагогических технологий различные формы педагогической поддержки активное участие в педагогических конкурсах, мастер – классах обобщение собственного педагогического опыта</w:t>
      </w:r>
      <w:proofErr w:type="gramStart"/>
      <w:r w:rsidRPr="00152FB7">
        <w:rPr>
          <w:rFonts w:ascii="Tahoma" w:eastAsia="Times New Roman" w:hAnsi="Tahoma" w:cs="Tahoma"/>
          <w:color w:val="555555"/>
          <w:sz w:val="23"/>
          <w:szCs w:val="23"/>
        </w:rPr>
        <w:t xml:space="preserve"> Ч</w:t>
      </w:r>
      <w:proofErr w:type="gramEnd"/>
      <w:r w:rsidRPr="00152FB7">
        <w:rPr>
          <w:rFonts w:ascii="Tahoma" w:eastAsia="Times New Roman" w:hAnsi="Tahoma" w:cs="Tahoma"/>
          <w:color w:val="555555"/>
          <w:sz w:val="23"/>
          <w:szCs w:val="23"/>
        </w:rPr>
        <w:t xml:space="preserve">тобы педагог осознал необходимость повышения собственной профессиональной компетентности методической службой созданы определенные условия. </w:t>
      </w:r>
      <w:proofErr w:type="gramStart"/>
      <w:r w:rsidRPr="00152FB7">
        <w:rPr>
          <w:rFonts w:ascii="Tahoma" w:eastAsia="Times New Roman" w:hAnsi="Tahoma" w:cs="Tahoma"/>
          <w:color w:val="555555"/>
          <w:sz w:val="23"/>
          <w:szCs w:val="23"/>
        </w:rPr>
        <w:t xml:space="preserve">Каждый педагог ДОО имеет возможность: систематически проходить курсов повышения квалификации изучать современную методическую, педагогическую литературу посещать обучающие семинары, практикумы и т.д. участвовать в дискуссиях, обмениваться опытом с коллегами участвовать в открытых просмотрах образовательной деятельности изучать информационно-компьютерные технологии участвовать в конкурсах </w:t>
      </w:r>
      <w:r w:rsidRPr="00152FB7">
        <w:rPr>
          <w:rFonts w:ascii="Tahoma" w:eastAsia="Times New Roman" w:hAnsi="Tahoma" w:cs="Tahoma"/>
          <w:color w:val="555555"/>
          <w:sz w:val="23"/>
          <w:szCs w:val="23"/>
        </w:rPr>
        <w:lastRenderedPageBreak/>
        <w:t>профессионального мастерства участвовать в реализации проектов по ДОО иметь доступ в Интернет для общения с коллегами и размещения своих</w:t>
      </w:r>
      <w:proofErr w:type="gramEnd"/>
      <w:r w:rsidRPr="00152FB7">
        <w:rPr>
          <w:rFonts w:ascii="Tahoma" w:eastAsia="Times New Roman" w:hAnsi="Tahoma" w:cs="Tahoma"/>
          <w:color w:val="555555"/>
          <w:sz w:val="23"/>
          <w:szCs w:val="23"/>
        </w:rPr>
        <w:t xml:space="preserve"> педагогических разработок осуществлять работу по самообразованию</w:t>
      </w:r>
    </w:p>
    <w:p w:rsidR="0068058F" w:rsidRDefault="0068058F"/>
    <w:sectPr w:rsidR="00680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52FB7"/>
    <w:rsid w:val="00152FB7"/>
    <w:rsid w:val="00680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2F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2FB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52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2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F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1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7404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4089">
          <w:marLeft w:val="0"/>
          <w:marRight w:val="0"/>
          <w:marTop w:val="167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60053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29724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1198</Words>
  <Characters>6830</Characters>
  <Application>Microsoft Office Word</Application>
  <DocSecurity>0</DocSecurity>
  <Lines>56</Lines>
  <Paragraphs>16</Paragraphs>
  <ScaleCrop>false</ScaleCrop>
  <Company>Reanimator Extreme Edition</Company>
  <LinksUpToDate>false</LinksUpToDate>
  <CharactersWithSpaces>8012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2022-12-01T01:41:00Z</dcterms:created>
  <dcterms:modified xsi:type="dcterms:W3CDTF">2022-12-01T01:42:00Z</dcterms:modified>
</cp:coreProperties>
</file>