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8C" w:rsidRPr="00FF708C" w:rsidRDefault="00FF708C" w:rsidP="00FF708C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</w:rPr>
      </w:pPr>
      <w:r w:rsidRPr="00FF708C">
        <w:rPr>
          <w:rFonts w:ascii="Arial" w:eastAsia="Times New Roman" w:hAnsi="Arial" w:cs="Arial"/>
          <w:color w:val="007AD0"/>
          <w:kern w:val="36"/>
          <w:sz w:val="40"/>
          <w:szCs w:val="40"/>
        </w:rPr>
        <w:t xml:space="preserve">Индивидуализация образовательного процесса дошкольников, как необходимое условие выполнения ФГОС </w:t>
      </w:r>
      <w:proofErr w:type="gramStart"/>
      <w:r w:rsidRPr="00FF708C">
        <w:rPr>
          <w:rFonts w:ascii="Arial" w:eastAsia="Times New Roman" w:hAnsi="Arial" w:cs="Arial"/>
          <w:color w:val="007AD0"/>
          <w:kern w:val="36"/>
          <w:sz w:val="40"/>
          <w:szCs w:val="40"/>
        </w:rPr>
        <w:t>ДО</w:t>
      </w:r>
      <w:proofErr w:type="gramEnd"/>
    </w:p>
    <w:p w:rsidR="00FF708C" w:rsidRPr="00FF708C" w:rsidRDefault="00FF708C" w:rsidP="00FF708C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FF708C">
        <w:rPr>
          <w:rFonts w:ascii="Tahoma" w:eastAsia="Times New Roman" w:hAnsi="Tahoma" w:cs="Tahoma"/>
          <w:b/>
          <w:bCs/>
          <w:color w:val="555555"/>
          <w:sz w:val="27"/>
        </w:rPr>
        <w:t>В общих положениях ФГОС ДО</w:t>
      </w:r>
    </w:p>
    <w:p w:rsidR="00FF708C" w:rsidRPr="00FF708C" w:rsidRDefault="00FF708C" w:rsidP="00FF708C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FF708C">
        <w:rPr>
          <w:rFonts w:ascii="Tahoma" w:eastAsia="Times New Roman" w:hAnsi="Tahoma" w:cs="Tahoma"/>
          <w:color w:val="555555"/>
          <w:sz w:val="27"/>
          <w:szCs w:val="27"/>
        </w:rPr>
        <w:t>Пункт 1.4. - раскрыты основные принципы, направленные на развитие индивидуализации дошкольного образования. Это и амплификация (обогащение) детского развития, и построение образовательной деятельности на основе индивидуальных особенностей каждого ребенка.</w:t>
      </w:r>
    </w:p>
    <w:p w:rsidR="00FF708C" w:rsidRPr="00FF708C" w:rsidRDefault="00FF708C" w:rsidP="00FF708C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FF708C">
        <w:rPr>
          <w:rFonts w:ascii="Tahoma" w:eastAsia="Times New Roman" w:hAnsi="Tahoma" w:cs="Tahoma"/>
          <w:b/>
          <w:bCs/>
          <w:color w:val="555555"/>
          <w:sz w:val="27"/>
        </w:rPr>
        <w:t>В требованиях к условиям реализации основной образовательной программы дошкольного образования</w:t>
      </w:r>
    </w:p>
    <w:p w:rsidR="00FF708C" w:rsidRPr="00FF708C" w:rsidRDefault="00FF708C" w:rsidP="00FF708C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FF708C">
        <w:rPr>
          <w:rFonts w:ascii="Tahoma" w:eastAsia="Times New Roman" w:hAnsi="Tahoma" w:cs="Tahoma"/>
          <w:color w:val="555555"/>
          <w:sz w:val="27"/>
          <w:szCs w:val="27"/>
        </w:rPr>
        <w:t>Пункт 3.2.5. - раскрыты условия, необходимые для создания социальной ситуации развития детей.</w:t>
      </w:r>
    </w:p>
    <w:p w:rsidR="00FF708C" w:rsidRPr="00FF708C" w:rsidRDefault="00FF708C" w:rsidP="00FF708C">
      <w:pPr>
        <w:shd w:val="clear" w:color="auto" w:fill="FFFFFF"/>
        <w:spacing w:after="0" w:line="300" w:lineRule="atLeast"/>
        <w:ind w:left="72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FF708C">
        <w:rPr>
          <w:rFonts w:ascii="Tahoma" w:eastAsia="Times New Roman" w:hAnsi="Tahoma" w:cs="Tahoma"/>
          <w:color w:val="555555"/>
          <w:sz w:val="20"/>
          <w:szCs w:val="20"/>
        </w:rPr>
        <w:t>·</w:t>
      </w:r>
      <w:r w:rsidRPr="00FF708C">
        <w:rPr>
          <w:rFonts w:ascii="Times New Roman" w:eastAsia="Times New Roman" w:hAnsi="Times New Roman" w:cs="Times New Roman"/>
          <w:color w:val="555555"/>
          <w:sz w:val="14"/>
          <w:szCs w:val="14"/>
        </w:rPr>
        <w:t> </w:t>
      </w:r>
      <w:r w:rsidRPr="00FF708C">
        <w:rPr>
          <w:rFonts w:ascii="Tahoma" w:eastAsia="Times New Roman" w:hAnsi="Tahoma" w:cs="Tahoma"/>
          <w:b/>
          <w:bCs/>
          <w:i/>
          <w:iCs/>
          <w:color w:val="555555"/>
          <w:sz w:val="27"/>
        </w:rPr>
        <w:t>Создание условий для свободного выбора детьми деятельности; принятия самостоятельных решений детьми;</w:t>
      </w:r>
    </w:p>
    <w:p w:rsidR="00FF708C" w:rsidRPr="00FF708C" w:rsidRDefault="00FF708C" w:rsidP="00FF708C">
      <w:pPr>
        <w:shd w:val="clear" w:color="auto" w:fill="FFFFFF"/>
        <w:spacing w:after="0" w:line="300" w:lineRule="atLeast"/>
        <w:ind w:left="72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FF708C">
        <w:rPr>
          <w:rFonts w:ascii="Tahoma" w:eastAsia="Times New Roman" w:hAnsi="Tahoma" w:cs="Tahoma"/>
          <w:color w:val="555555"/>
          <w:sz w:val="20"/>
          <w:szCs w:val="20"/>
        </w:rPr>
        <w:t>·</w:t>
      </w:r>
      <w:r w:rsidRPr="00FF708C">
        <w:rPr>
          <w:rFonts w:ascii="Times New Roman" w:eastAsia="Times New Roman" w:hAnsi="Times New Roman" w:cs="Times New Roman"/>
          <w:color w:val="555555"/>
          <w:sz w:val="14"/>
          <w:szCs w:val="14"/>
        </w:rPr>
        <w:t> </w:t>
      </w:r>
      <w:r w:rsidRPr="00FF708C">
        <w:rPr>
          <w:rFonts w:ascii="Tahoma" w:eastAsia="Times New Roman" w:hAnsi="Tahoma" w:cs="Tahoma"/>
          <w:b/>
          <w:bCs/>
          <w:i/>
          <w:iCs/>
          <w:color w:val="555555"/>
          <w:sz w:val="27"/>
        </w:rPr>
        <w:t>Выражения своих чувств и мыслей.</w:t>
      </w:r>
    </w:p>
    <w:p w:rsidR="00FF708C" w:rsidRPr="00FF708C" w:rsidRDefault="00FF708C" w:rsidP="00FF708C">
      <w:pPr>
        <w:shd w:val="clear" w:color="auto" w:fill="FFFFFF"/>
        <w:spacing w:after="0" w:line="300" w:lineRule="atLeast"/>
        <w:ind w:left="720" w:hanging="360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FF708C">
        <w:rPr>
          <w:rFonts w:ascii="Tahoma" w:eastAsia="Times New Roman" w:hAnsi="Tahoma" w:cs="Tahoma"/>
          <w:color w:val="555555"/>
          <w:sz w:val="20"/>
          <w:szCs w:val="20"/>
        </w:rPr>
        <w:t>·</w:t>
      </w:r>
      <w:r w:rsidRPr="00FF708C">
        <w:rPr>
          <w:rFonts w:ascii="Times New Roman" w:eastAsia="Times New Roman" w:hAnsi="Times New Roman" w:cs="Times New Roman"/>
          <w:color w:val="555555"/>
          <w:sz w:val="14"/>
          <w:szCs w:val="14"/>
        </w:rPr>
        <w:t> </w:t>
      </w:r>
      <w:r w:rsidRPr="00FF708C">
        <w:rPr>
          <w:rFonts w:ascii="Tahoma" w:eastAsia="Times New Roman" w:hAnsi="Tahoma" w:cs="Tahoma"/>
          <w:b/>
          <w:bCs/>
          <w:i/>
          <w:iCs/>
          <w:color w:val="555555"/>
          <w:sz w:val="27"/>
        </w:rPr>
        <w:t>Поддержку детской инициативы и самостоятельности (игровой, проектной, исследовательской, познавательной и т.д.).</w:t>
      </w:r>
    </w:p>
    <w:p w:rsidR="00FF708C" w:rsidRPr="00FF708C" w:rsidRDefault="00FF708C" w:rsidP="00FF708C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FF708C">
        <w:rPr>
          <w:rFonts w:ascii="Tahoma" w:eastAsia="Times New Roman" w:hAnsi="Tahoma" w:cs="Tahoma"/>
          <w:b/>
          <w:bCs/>
          <w:color w:val="555555"/>
          <w:sz w:val="27"/>
        </w:rPr>
        <w:t>Индивидуализация</w:t>
      </w:r>
      <w:r w:rsidRPr="00FF708C">
        <w:rPr>
          <w:rFonts w:ascii="Tahoma" w:eastAsia="Times New Roman" w:hAnsi="Tahoma" w:cs="Tahoma"/>
          <w:color w:val="555555"/>
          <w:sz w:val="27"/>
          <w:szCs w:val="27"/>
        </w:rPr>
        <w:t> – процесс создания и осознания индивидом собственного опыта, в котором он проявляет себя в качестве субъекта собственной деятельности, свободно определяющего и реализующего собственные цели, добровольно возлагающего на себя ответственность за результаты своей деятельности.</w:t>
      </w:r>
    </w:p>
    <w:p w:rsidR="00FF708C" w:rsidRPr="00FF708C" w:rsidRDefault="00FF708C" w:rsidP="00FF708C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FF708C">
        <w:rPr>
          <w:rFonts w:ascii="Tahoma" w:eastAsia="Times New Roman" w:hAnsi="Tahoma" w:cs="Tahoma"/>
          <w:b/>
          <w:bCs/>
          <w:i/>
          <w:iCs/>
          <w:color w:val="555555"/>
          <w:sz w:val="27"/>
        </w:rPr>
        <w:t>Неправильно отождествлять индивидуализацию с индивидуальным подходом.</w:t>
      </w:r>
      <w:r w:rsidRPr="00FF708C">
        <w:rPr>
          <w:rFonts w:ascii="Tahoma" w:eastAsia="Times New Roman" w:hAnsi="Tahoma" w:cs="Tahoma"/>
          <w:b/>
          <w:bCs/>
          <w:i/>
          <w:iCs/>
          <w:color w:val="555555"/>
          <w:sz w:val="27"/>
          <w:szCs w:val="27"/>
        </w:rPr>
        <w:br/>
      </w:r>
      <w:r w:rsidRPr="00FF708C">
        <w:rPr>
          <w:rFonts w:ascii="Tahoma" w:eastAsia="Times New Roman" w:hAnsi="Tahoma" w:cs="Tahoma"/>
          <w:color w:val="555555"/>
          <w:sz w:val="27"/>
          <w:szCs w:val="27"/>
        </w:rPr>
        <w:br/>
      </w:r>
      <w:r w:rsidRPr="00FF708C">
        <w:rPr>
          <w:rFonts w:ascii="Tahoma" w:eastAsia="Times New Roman" w:hAnsi="Tahoma" w:cs="Tahoma"/>
          <w:b/>
          <w:bCs/>
          <w:color w:val="555555"/>
          <w:sz w:val="27"/>
        </w:rPr>
        <w:t>Индивидуальный подход</w:t>
      </w:r>
      <w:r w:rsidRPr="00FF708C">
        <w:rPr>
          <w:rFonts w:ascii="Tahoma" w:eastAsia="Times New Roman" w:hAnsi="Tahoma" w:cs="Tahoma"/>
          <w:color w:val="555555"/>
          <w:sz w:val="27"/>
          <w:szCs w:val="27"/>
        </w:rPr>
        <w:t> – организация педагогом учебно-воспитательного процесса с учетом индивидуальных особенностей ребенка. Выявление проблемных или сильных сторон в развитии ребенка и определение путей коррекции или дальнейшего развития. Попробуем сравнить индивидуализацию и индивидуальный подход.</w:t>
      </w:r>
    </w:p>
    <w:p w:rsidR="00FF708C" w:rsidRPr="00FF708C" w:rsidRDefault="00FF708C" w:rsidP="00FF708C">
      <w:pPr>
        <w:shd w:val="clear" w:color="auto" w:fill="FFFFFF"/>
        <w:spacing w:line="300" w:lineRule="atLeast"/>
        <w:jc w:val="both"/>
        <w:rPr>
          <w:rFonts w:ascii="Tahoma" w:eastAsia="Times New Roman" w:hAnsi="Tahoma" w:cs="Tahoma"/>
          <w:color w:val="555555"/>
          <w:sz w:val="23"/>
          <w:szCs w:val="23"/>
        </w:rPr>
      </w:pPr>
      <w:r w:rsidRPr="00FF708C">
        <w:rPr>
          <w:rFonts w:ascii="Tahoma" w:eastAsia="Times New Roman" w:hAnsi="Tahoma" w:cs="Tahoma"/>
          <w:color w:val="555555"/>
          <w:sz w:val="27"/>
          <w:szCs w:val="27"/>
        </w:rPr>
        <w:t>Рассмотрим различия индивидуализации образования и индивидуального подхода в образовании.</w:t>
      </w:r>
    </w:p>
    <w:tbl>
      <w:tblPr>
        <w:tblW w:w="9356" w:type="dxa"/>
        <w:tblInd w:w="944" w:type="dxa"/>
        <w:tblCellMar>
          <w:left w:w="0" w:type="dxa"/>
          <w:right w:w="0" w:type="dxa"/>
        </w:tblCellMar>
        <w:tblLook w:val="04A0"/>
      </w:tblPr>
      <w:tblGrid>
        <w:gridCol w:w="1723"/>
        <w:gridCol w:w="3266"/>
        <w:gridCol w:w="4367"/>
      </w:tblGrid>
      <w:tr w:rsidR="00FF708C" w:rsidRPr="00FF708C" w:rsidTr="00FF708C"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368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</w:p>
        </w:tc>
        <w:tc>
          <w:tcPr>
            <w:tcW w:w="3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Индивидуальный подход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Индивидуализация образования</w:t>
            </w:r>
          </w:p>
        </w:tc>
      </w:tr>
      <w:tr w:rsidR="00FF708C" w:rsidRPr="00FF708C" w:rsidTr="00FF708C">
        <w:tc>
          <w:tcPr>
            <w:tcW w:w="1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Цель: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 xml:space="preserve">Организация процесса передачи суммы знаний, умений, навыков с учетом индивидуальных особенностей ребенка, обеспечение своевременной </w:t>
            </w: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lastRenderedPageBreak/>
              <w:t>коррекции недостатков в развитии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lastRenderedPageBreak/>
              <w:t>Содействие максимальному раскрытию и самораскрытию потенциальных возможностей развития личности</w:t>
            </w:r>
          </w:p>
        </w:tc>
      </w:tr>
      <w:tr w:rsidR="00FF708C" w:rsidRPr="00FF708C" w:rsidTr="00FF708C">
        <w:tc>
          <w:tcPr>
            <w:tcW w:w="1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lastRenderedPageBreak/>
              <w:t>Способы общения:</w:t>
            </w:r>
            <w:r>
              <w:rPr>
                <w:rFonts w:ascii="Tahoma" w:eastAsia="Times New Roman" w:hAnsi="Tahoma" w:cs="Tahoma"/>
                <w:noProof/>
                <w:color w:val="007AD0"/>
                <w:sz w:val="23"/>
                <w:szCs w:val="23"/>
              </w:rPr>
              <w:drawing>
                <wp:inline distT="0" distB="0" distL="0" distR="0">
                  <wp:extent cx="10795" cy="1079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прямое обучение в соответствие с целями, поставленными взрослыми; требование и оценка результата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признание права выбора, поддержка инициативы; совместное обсуждение целей и плана деятельности, акцент на достоинствах и сильных сторонах личности</w:t>
            </w:r>
          </w:p>
        </w:tc>
      </w:tr>
      <w:tr w:rsidR="00FF708C" w:rsidRPr="00FF708C" w:rsidTr="00FF708C">
        <w:tc>
          <w:tcPr>
            <w:tcW w:w="1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Тактика: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диктат и опека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сотрудничество и партнерские отношения</w:t>
            </w:r>
          </w:p>
        </w:tc>
      </w:tr>
      <w:tr w:rsidR="00FF708C" w:rsidRPr="00FF708C" w:rsidTr="00FF708C">
        <w:tc>
          <w:tcPr>
            <w:tcW w:w="1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«Хороший ребенок»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proofErr w:type="gramStart"/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следующий</w:t>
            </w:r>
            <w:proofErr w:type="gramEnd"/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 xml:space="preserve"> заданному (предложенному) взрослым способу (образцу) выполнения действия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proofErr w:type="gramStart"/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инициативный</w:t>
            </w:r>
            <w:proofErr w:type="gramEnd"/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, самостоятельный, способный ясно сформулировать свои цели, желания, творческий</w:t>
            </w:r>
          </w:p>
        </w:tc>
      </w:tr>
      <w:tr w:rsidR="00FF708C" w:rsidRPr="00FF708C" w:rsidTr="00FF708C">
        <w:tc>
          <w:tcPr>
            <w:tcW w:w="1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Убеждение: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ребенок учится лучше и научится большему</w:t>
            </w:r>
          </w:p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под непосредственным руководством взрослого; усвоение опыта взрослых наиболее ценный способ развития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ребенок учится самостоятельно в процессе взаимодействия с окружающим миром; самое ценное для полноценного и своевременного развития – приобретение ребенком собственного опыта</w:t>
            </w:r>
          </w:p>
        </w:tc>
      </w:tr>
      <w:tr w:rsidR="00FF708C" w:rsidRPr="00FF708C" w:rsidTr="00FF708C">
        <w:tc>
          <w:tcPr>
            <w:tcW w:w="1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Вывод: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 xml:space="preserve">Индивидуальный подход распространяется на небольшую часть детей группы; от педагога требуется умение выявить стороны, требующие усиленного внимания (проблемы и недостатки в развитии) и знание норм (стандарт, требование программы), подготовить для занятия </w:t>
            </w:r>
            <w:proofErr w:type="spellStart"/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разноуровневые</w:t>
            </w:r>
            <w:proofErr w:type="spellEnd"/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 xml:space="preserve"> задания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708C" w:rsidRPr="00FF708C" w:rsidRDefault="00FF708C" w:rsidP="00FF708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</w:rPr>
            </w:pPr>
            <w:r w:rsidRPr="00FF708C">
              <w:rPr>
                <w:rFonts w:ascii="Tahoma" w:eastAsia="Times New Roman" w:hAnsi="Tahoma" w:cs="Tahoma"/>
                <w:b/>
                <w:bCs/>
                <w:color w:val="555555"/>
                <w:sz w:val="24"/>
                <w:szCs w:val="24"/>
              </w:rPr>
              <w:t>Индивидуализация распространяется на каждого ребенка: от педагога ожидается большая гибкость и открытость новым идеям, способность к импровизации, постоянное осмысление происходящего, высокий уровень профессионализма</w:t>
            </w:r>
          </w:p>
        </w:tc>
      </w:tr>
    </w:tbl>
    <w:p w:rsidR="003161A7" w:rsidRDefault="003161A7"/>
    <w:sectPr w:rsidR="0031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F708C"/>
    <w:rsid w:val="003161A7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0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0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F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708C"/>
    <w:rPr>
      <w:b/>
      <w:bCs/>
    </w:rPr>
  </w:style>
  <w:style w:type="character" w:styleId="a5">
    <w:name w:val="Emphasis"/>
    <w:basedOn w:val="a0"/>
    <w:uiPriority w:val="20"/>
    <w:qFormat/>
    <w:rsid w:val="00FF708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F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8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924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0627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6771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7390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2022-11-30T03:06:00Z</dcterms:created>
  <dcterms:modified xsi:type="dcterms:W3CDTF">2022-11-30T03:07:00Z</dcterms:modified>
</cp:coreProperties>
</file>