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146" w:rsidRDefault="00E407D5">
      <w:pPr>
        <w:pStyle w:val="10"/>
        <w:keepNext/>
        <w:keepLines/>
        <w:shd w:val="clear" w:color="auto" w:fill="auto"/>
        <w:spacing w:after="244" w:line="322" w:lineRule="exact"/>
        <w:ind w:right="80"/>
      </w:pPr>
      <w:bookmarkStart w:id="0" w:name="bookmark1"/>
      <w:r>
        <w:t>Самообслуживание и элементарный быто</w:t>
      </w:r>
      <w:r w:rsidR="00E33AD1">
        <w:t>вой труд</w:t>
      </w:r>
      <w:r w:rsidR="00E33AD1">
        <w:br/>
        <w:t>в МДОУ ИДС «Березка</w:t>
      </w:r>
      <w:r>
        <w:t>»</w:t>
      </w:r>
      <w:bookmarkEnd w:id="0"/>
    </w:p>
    <w:p w:rsidR="00B81146" w:rsidRDefault="00E407D5">
      <w:pPr>
        <w:pStyle w:val="20"/>
        <w:shd w:val="clear" w:color="auto" w:fill="auto"/>
        <w:spacing w:before="0"/>
        <w:ind w:firstLine="740"/>
      </w:pPr>
      <w:r>
        <w:t>Самообслуживание - это основа освоения ребёнком культурно-гигиенических навыков: навыков приёма пищи, раздевания и одевания, умывания и мытья рук.</w:t>
      </w:r>
    </w:p>
    <w:p w:rsidR="00B81146" w:rsidRDefault="00E407D5">
      <w:pPr>
        <w:pStyle w:val="20"/>
        <w:shd w:val="clear" w:color="auto" w:fill="auto"/>
        <w:spacing w:before="0"/>
        <w:ind w:firstLine="740"/>
      </w:pPr>
      <w:r>
        <w:t>Формирование нав</w:t>
      </w:r>
      <w:r>
        <w:t>ыков самообслуживания в ДОУ осуществляется в двух формах:</w:t>
      </w:r>
    </w:p>
    <w:p w:rsidR="00B81146" w:rsidRDefault="00E407D5">
      <w:pPr>
        <w:pStyle w:val="20"/>
        <w:numPr>
          <w:ilvl w:val="0"/>
          <w:numId w:val="1"/>
        </w:numPr>
        <w:shd w:val="clear" w:color="auto" w:fill="auto"/>
        <w:tabs>
          <w:tab w:val="left" w:pos="1019"/>
        </w:tabs>
        <w:spacing w:before="0"/>
        <w:ind w:firstLine="740"/>
      </w:pPr>
      <w:r>
        <w:t>индивидуальной (отрабатываются отдельные операции);</w:t>
      </w:r>
    </w:p>
    <w:p w:rsidR="00B81146" w:rsidRDefault="00E407D5">
      <w:pPr>
        <w:pStyle w:val="20"/>
        <w:numPr>
          <w:ilvl w:val="0"/>
          <w:numId w:val="1"/>
        </w:numPr>
        <w:shd w:val="clear" w:color="auto" w:fill="auto"/>
        <w:tabs>
          <w:tab w:val="left" w:pos="907"/>
        </w:tabs>
        <w:spacing w:before="0"/>
        <w:ind w:firstLine="740"/>
      </w:pPr>
      <w:r>
        <w:t>групповой (создаются объективные условия необходимости реализации данного навыка: поведение ребёнка подчиняется общему для всей группы детей прави</w:t>
      </w:r>
      <w:r>
        <w:t>лу; при этом работает механизм подражания).</w:t>
      </w:r>
    </w:p>
    <w:p w:rsidR="00B81146" w:rsidRDefault="00E407D5">
      <w:pPr>
        <w:pStyle w:val="a5"/>
        <w:framePr w:w="9490" w:wrap="notBeside" w:vAnchor="text" w:hAnchor="text" w:xAlign="center" w:y="1"/>
        <w:shd w:val="clear" w:color="auto" w:fill="auto"/>
      </w:pPr>
      <w:r>
        <w:t>Самообслуживание и элементарный бытовой труд задачи и содержание работы по группам: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12"/>
        <w:gridCol w:w="7378"/>
      </w:tblGrid>
      <w:tr w:rsidR="00B81146">
        <w:tblPrEx>
          <w:tblCellMar>
            <w:top w:w="0" w:type="dxa"/>
            <w:bottom w:w="0" w:type="dxa"/>
          </w:tblCellMar>
        </w:tblPrEx>
        <w:trPr>
          <w:trHeight w:hRule="exact" w:val="1901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146" w:rsidRDefault="00E407D5">
            <w:pPr>
              <w:pStyle w:val="20"/>
              <w:framePr w:w="9490" w:wrap="notBeside" w:vAnchor="text" w:hAnchor="text" w:xAlign="center" w:y="1"/>
              <w:shd w:val="clear" w:color="auto" w:fill="auto"/>
              <w:spacing w:before="0" w:line="326" w:lineRule="exact"/>
            </w:pPr>
            <w:r>
              <w:rPr>
                <w:rStyle w:val="21"/>
              </w:rPr>
              <w:t>Г руппы раннего возраста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146" w:rsidRDefault="00E407D5">
            <w:pPr>
              <w:pStyle w:val="20"/>
              <w:framePr w:w="9490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406"/>
              </w:tabs>
              <w:spacing w:before="0"/>
              <w:ind w:firstLine="1020"/>
            </w:pPr>
            <w:r>
              <w:rPr>
                <w:rStyle w:val="21"/>
              </w:rPr>
              <w:t>Приучать детей поддерживать порядок в игровой комнате, по окончании игр расставлять игровой материал по</w:t>
            </w:r>
            <w:r>
              <w:rPr>
                <w:rStyle w:val="21"/>
              </w:rPr>
              <w:t xml:space="preserve"> местам.</w:t>
            </w:r>
          </w:p>
          <w:p w:rsidR="00B81146" w:rsidRDefault="00E407D5">
            <w:pPr>
              <w:pStyle w:val="20"/>
              <w:framePr w:w="9490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411"/>
              </w:tabs>
              <w:spacing w:before="0"/>
              <w:ind w:firstLine="1020"/>
            </w:pPr>
            <w:r>
              <w:rPr>
                <w:rStyle w:val="21"/>
              </w:rPr>
              <w:t>Привлекать детей к выполнению простейших трудовых действий. Совместно со взрослым и под его контролем перед едой ставить на стол хлебницы (без хлеба) и салфетницы.</w:t>
            </w:r>
          </w:p>
        </w:tc>
      </w:tr>
      <w:tr w:rsidR="00B81146">
        <w:tblPrEx>
          <w:tblCellMar>
            <w:top w:w="0" w:type="dxa"/>
            <w:bottom w:w="0" w:type="dxa"/>
          </w:tblCellMar>
        </w:tblPrEx>
        <w:trPr>
          <w:trHeight w:hRule="exact" w:val="4109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146" w:rsidRDefault="00E407D5">
            <w:pPr>
              <w:pStyle w:val="20"/>
              <w:framePr w:w="949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Младшая группа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146" w:rsidRDefault="00E407D5">
            <w:pPr>
              <w:pStyle w:val="20"/>
              <w:framePr w:w="9490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416"/>
              </w:tabs>
              <w:spacing w:before="0"/>
              <w:ind w:firstLine="1020"/>
            </w:pPr>
            <w:r>
              <w:rPr>
                <w:rStyle w:val="21"/>
              </w:rPr>
              <w:t xml:space="preserve">Побуждать детей к самостоятельному выполнению элементарных </w:t>
            </w:r>
            <w:r>
              <w:rPr>
                <w:rStyle w:val="21"/>
              </w:rPr>
              <w:t>поручений - готовить материалы к занятиям (кисти, доски для лепки и пр.); после игры убирать на место игрушки, строительный материал</w:t>
            </w:r>
          </w:p>
          <w:p w:rsidR="00B81146" w:rsidRDefault="00E407D5">
            <w:pPr>
              <w:pStyle w:val="20"/>
              <w:framePr w:w="9490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406"/>
              </w:tabs>
              <w:spacing w:before="0"/>
              <w:ind w:firstLine="1020"/>
            </w:pPr>
            <w:r>
              <w:rPr>
                <w:rStyle w:val="21"/>
              </w:rPr>
              <w:t>Приучать соблюдать порядок и чистоту в помещении и на участке детского сада</w:t>
            </w:r>
          </w:p>
          <w:p w:rsidR="00B81146" w:rsidRDefault="00E407D5">
            <w:pPr>
              <w:pStyle w:val="20"/>
              <w:framePr w:w="9490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406"/>
              </w:tabs>
              <w:spacing w:before="0"/>
              <w:ind w:firstLine="1020"/>
            </w:pPr>
            <w:r>
              <w:rPr>
                <w:rStyle w:val="21"/>
              </w:rPr>
              <w:t>Побуждать оказывать помощь взрослым, воспитыват</w:t>
            </w:r>
            <w:r>
              <w:rPr>
                <w:rStyle w:val="21"/>
              </w:rPr>
              <w:t>ь бережное отношение к результатам их труда.</w:t>
            </w:r>
          </w:p>
          <w:p w:rsidR="00B81146" w:rsidRDefault="00E407D5">
            <w:pPr>
              <w:pStyle w:val="20"/>
              <w:framePr w:w="9490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416"/>
              </w:tabs>
              <w:spacing w:before="0"/>
              <w:ind w:firstLine="1020"/>
            </w:pPr>
            <w:r>
              <w:rPr>
                <w:rStyle w:val="21"/>
              </w:rPr>
              <w:t>Во второй половине года начинать формировать у детей умения, необходимые при дежурстве по столовой: помогать накрывать стол к обеду (раскладывать ложки и вилки, расставлять хлебницы, тарелки, чашки и т. п.).</w:t>
            </w:r>
          </w:p>
        </w:tc>
      </w:tr>
      <w:tr w:rsidR="00B81146">
        <w:tblPrEx>
          <w:tblCellMar>
            <w:top w:w="0" w:type="dxa"/>
            <w:bottom w:w="0" w:type="dxa"/>
          </w:tblCellMar>
        </w:tblPrEx>
        <w:trPr>
          <w:trHeight w:hRule="exact" w:val="2218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146" w:rsidRDefault="00E407D5">
            <w:pPr>
              <w:pStyle w:val="20"/>
              <w:framePr w:w="949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Средняя группа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146" w:rsidRDefault="00E407D5">
            <w:pPr>
              <w:pStyle w:val="20"/>
              <w:framePr w:w="949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416"/>
              </w:tabs>
              <w:spacing w:before="0"/>
              <w:ind w:firstLine="1020"/>
            </w:pPr>
            <w:r>
              <w:rPr>
                <w:rStyle w:val="21"/>
              </w:rPr>
              <w:t>Приучать детей поддерживать порядок в группе и на участке детского сада: убирать на место строительный материал, помогать воспитателю, подклеивать книги, коробки.</w:t>
            </w:r>
          </w:p>
          <w:p w:rsidR="00B81146" w:rsidRDefault="00E407D5">
            <w:pPr>
              <w:pStyle w:val="20"/>
              <w:framePr w:w="949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416"/>
              </w:tabs>
              <w:spacing w:before="0"/>
              <w:ind w:firstLine="1020"/>
            </w:pPr>
            <w:r>
              <w:rPr>
                <w:rStyle w:val="21"/>
              </w:rPr>
              <w:t>Учить детей самостоятельно выполнять обязанности дежурных по столовой: аккурат</w:t>
            </w:r>
            <w:r>
              <w:rPr>
                <w:rStyle w:val="21"/>
              </w:rPr>
              <w:t>но расставлять хлебницы, раскладывать столовые приборы (ложки, вилки, ножи).</w:t>
            </w:r>
          </w:p>
        </w:tc>
      </w:tr>
    </w:tbl>
    <w:p w:rsidR="00B81146" w:rsidRDefault="00B81146">
      <w:pPr>
        <w:framePr w:w="9490" w:wrap="notBeside" w:vAnchor="text" w:hAnchor="text" w:xAlign="center" w:y="1"/>
        <w:rPr>
          <w:sz w:val="2"/>
          <w:szCs w:val="2"/>
        </w:rPr>
      </w:pPr>
    </w:p>
    <w:p w:rsidR="00B81146" w:rsidRDefault="00B8114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12"/>
        <w:gridCol w:w="7378"/>
      </w:tblGrid>
      <w:tr w:rsidR="00B81146">
        <w:tblPrEx>
          <w:tblCellMar>
            <w:top w:w="0" w:type="dxa"/>
            <w:bottom w:w="0" w:type="dxa"/>
          </w:tblCellMar>
        </w:tblPrEx>
        <w:trPr>
          <w:trHeight w:hRule="exact" w:val="4123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146" w:rsidRDefault="00E407D5">
            <w:pPr>
              <w:pStyle w:val="20"/>
              <w:framePr w:w="94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"/>
              </w:rPr>
              <w:lastRenderedPageBreak/>
              <w:t>Старшая группа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146" w:rsidRDefault="00E407D5">
            <w:pPr>
              <w:pStyle w:val="20"/>
              <w:framePr w:w="949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411"/>
              </w:tabs>
              <w:spacing w:before="0"/>
              <w:ind w:firstLine="1020"/>
            </w:pPr>
            <w:r>
              <w:rPr>
                <w:rStyle w:val="21"/>
              </w:rPr>
              <w:t xml:space="preserve">Учить детей помогать взрослым поддерживать порядок в группе: протирать игрушки и учебные пособия, мыть игрушки и строительный материал, ремонтировать книги, </w:t>
            </w:r>
            <w:r>
              <w:rPr>
                <w:rStyle w:val="21"/>
              </w:rPr>
              <w:t>игрушки</w:t>
            </w:r>
          </w:p>
          <w:p w:rsidR="00B81146" w:rsidRDefault="00E407D5">
            <w:pPr>
              <w:pStyle w:val="20"/>
              <w:framePr w:w="949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421"/>
              </w:tabs>
              <w:spacing w:before="0"/>
              <w:ind w:firstLine="1020"/>
            </w:pPr>
            <w:r>
              <w:rPr>
                <w:rStyle w:val="21"/>
              </w:rPr>
              <w:t>Формировать умение наводить порядок на участке детского сада: подметать и очищать дорожки от мусора, зимой от снега, поливать песок в песочнице</w:t>
            </w:r>
          </w:p>
          <w:p w:rsidR="00B81146" w:rsidRDefault="00E407D5">
            <w:pPr>
              <w:pStyle w:val="20"/>
              <w:framePr w:w="949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421"/>
              </w:tabs>
              <w:spacing w:before="0"/>
              <w:ind w:firstLine="1020"/>
            </w:pPr>
            <w:r>
              <w:rPr>
                <w:rStyle w:val="21"/>
              </w:rPr>
              <w:t xml:space="preserve">Учить детей самостоятельно и добросовестно выполнять обязанности дежурных по столовой сервировать стол, </w:t>
            </w:r>
            <w:r>
              <w:rPr>
                <w:rStyle w:val="21"/>
              </w:rPr>
              <w:t>убирать посуду после еды</w:t>
            </w:r>
          </w:p>
          <w:p w:rsidR="00B81146" w:rsidRDefault="00E407D5">
            <w:pPr>
              <w:pStyle w:val="20"/>
              <w:framePr w:w="949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416"/>
              </w:tabs>
              <w:spacing w:before="0"/>
              <w:ind w:firstLine="1020"/>
            </w:pPr>
            <w:r>
              <w:rPr>
                <w:rStyle w:val="21"/>
              </w:rPr>
              <w:t>Учить самостоятельно раскладывать подготовленные воспитателем материалы для занятий, убирать их, мыть кисточки, розетки для красок, палитру, протирать столы</w:t>
            </w:r>
          </w:p>
        </w:tc>
      </w:tr>
      <w:tr w:rsidR="00B81146">
        <w:tblPrEx>
          <w:tblCellMar>
            <w:top w:w="0" w:type="dxa"/>
            <w:bottom w:w="0" w:type="dxa"/>
          </w:tblCellMar>
        </w:tblPrEx>
        <w:trPr>
          <w:trHeight w:hRule="exact" w:val="5707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146" w:rsidRDefault="00E407D5">
            <w:pPr>
              <w:pStyle w:val="20"/>
              <w:framePr w:w="9490" w:wrap="notBeside" w:vAnchor="text" w:hAnchor="text" w:xAlign="center" w:y="1"/>
              <w:shd w:val="clear" w:color="auto" w:fill="auto"/>
              <w:spacing w:before="0" w:after="180" w:line="220" w:lineRule="exact"/>
              <w:jc w:val="left"/>
            </w:pPr>
            <w:r>
              <w:rPr>
                <w:rStyle w:val="21"/>
              </w:rPr>
              <w:t>Подготовительная</w:t>
            </w:r>
          </w:p>
          <w:p w:rsidR="00B81146" w:rsidRDefault="00E407D5">
            <w:pPr>
              <w:pStyle w:val="20"/>
              <w:framePr w:w="9490" w:wrap="notBeside" w:vAnchor="text" w:hAnchor="text" w:xAlign="center" w:y="1"/>
              <w:shd w:val="clear" w:color="auto" w:fill="auto"/>
              <w:spacing w:before="180" w:line="220" w:lineRule="exact"/>
              <w:jc w:val="left"/>
            </w:pPr>
            <w:r>
              <w:rPr>
                <w:rStyle w:val="21"/>
              </w:rPr>
              <w:t>группа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146" w:rsidRDefault="00E407D5">
            <w:pPr>
              <w:pStyle w:val="20"/>
              <w:framePr w:w="9490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406"/>
              </w:tabs>
              <w:spacing w:before="0"/>
              <w:ind w:firstLine="1020"/>
            </w:pPr>
            <w:r>
              <w:rPr>
                <w:rStyle w:val="21"/>
              </w:rPr>
              <w:t xml:space="preserve">Продолжать учить детей постоянно и своевременно </w:t>
            </w:r>
            <w:r>
              <w:rPr>
                <w:rStyle w:val="21"/>
              </w:rPr>
              <w:t>поддерживать порядок в группе и на участке: протирать игрушки и пособия, мыть игрушки, строительный материал, вместе с воспитателем ремонтировать книги, игрушки.</w:t>
            </w:r>
          </w:p>
          <w:p w:rsidR="00B81146" w:rsidRDefault="00E407D5">
            <w:pPr>
              <w:pStyle w:val="20"/>
              <w:framePr w:w="9490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416"/>
              </w:tabs>
              <w:spacing w:before="0"/>
              <w:ind w:firstLine="1020"/>
            </w:pPr>
            <w:r>
              <w:rPr>
                <w:rStyle w:val="21"/>
              </w:rPr>
              <w:t>Продолжать учить самостоятельно наводить порядок на участке детского сада: подметать и очищать</w:t>
            </w:r>
            <w:r>
              <w:rPr>
                <w:rStyle w:val="21"/>
              </w:rPr>
              <w:t xml:space="preserve"> дорожки от мусора, зимой от снега, поливать песок в песочнице.</w:t>
            </w:r>
          </w:p>
          <w:p w:rsidR="00B81146" w:rsidRDefault="00E407D5">
            <w:pPr>
              <w:pStyle w:val="20"/>
              <w:framePr w:w="9490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534"/>
              </w:tabs>
              <w:spacing w:before="0"/>
              <w:ind w:firstLine="1020"/>
            </w:pPr>
            <w:r>
              <w:rPr>
                <w:rStyle w:val="21"/>
              </w:rPr>
              <w:t>Учить самостоятельно убирать постель после сна</w:t>
            </w:r>
          </w:p>
          <w:p w:rsidR="00B81146" w:rsidRDefault="00E407D5">
            <w:pPr>
              <w:pStyle w:val="20"/>
              <w:framePr w:w="9490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416"/>
              </w:tabs>
              <w:spacing w:before="0"/>
              <w:ind w:firstLine="1020"/>
            </w:pPr>
            <w:r>
              <w:rPr>
                <w:rStyle w:val="21"/>
              </w:rPr>
              <w:t>Приучать детей самостоятельно и добросовестно выполнять обязанности дежурных по столовой: полностью сервировать стол, раздавать второе и третье (</w:t>
            </w:r>
            <w:r>
              <w:rPr>
                <w:rStyle w:val="21"/>
              </w:rPr>
              <w:t>ягоды, фрукты) блюда, убирать посуду после еды, подметать пол</w:t>
            </w:r>
          </w:p>
          <w:p w:rsidR="00B81146" w:rsidRDefault="00E407D5">
            <w:pPr>
              <w:pStyle w:val="20"/>
              <w:framePr w:w="9490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416"/>
              </w:tabs>
              <w:spacing w:before="0" w:after="240"/>
              <w:ind w:firstLine="1020"/>
            </w:pPr>
            <w:r>
              <w:rPr>
                <w:rStyle w:val="21"/>
              </w:rPr>
              <w:t>Учить самостоятельно раскладывать подготовленные воспитателем материалы для занятий, убирать их, мыть кисточки, розетки для красок, протирать столы.</w:t>
            </w:r>
          </w:p>
          <w:p w:rsidR="00B81146" w:rsidRDefault="00E407D5">
            <w:pPr>
              <w:pStyle w:val="20"/>
              <w:framePr w:w="9490" w:wrap="notBeside" w:vAnchor="text" w:hAnchor="text" w:xAlign="center" w:y="1"/>
              <w:shd w:val="clear" w:color="auto" w:fill="auto"/>
              <w:spacing w:line="312" w:lineRule="exact"/>
            </w:pPr>
            <w:r>
              <w:rPr>
                <w:rStyle w:val="21"/>
              </w:rPr>
              <w:t xml:space="preserve">К концу года дети могут: организовывать свое </w:t>
            </w:r>
            <w:r>
              <w:rPr>
                <w:rStyle w:val="21"/>
              </w:rPr>
              <w:t>рабочее место и приводить его в порядок по окончании занятий.</w:t>
            </w:r>
          </w:p>
        </w:tc>
      </w:tr>
    </w:tbl>
    <w:p w:rsidR="00B81146" w:rsidRDefault="00B81146">
      <w:pPr>
        <w:framePr w:w="9490" w:wrap="notBeside" w:vAnchor="text" w:hAnchor="text" w:xAlign="center" w:y="1"/>
        <w:rPr>
          <w:sz w:val="2"/>
          <w:szCs w:val="2"/>
        </w:rPr>
      </w:pPr>
    </w:p>
    <w:p w:rsidR="00B81146" w:rsidRDefault="00B81146">
      <w:pPr>
        <w:rPr>
          <w:sz w:val="2"/>
          <w:szCs w:val="2"/>
        </w:rPr>
      </w:pPr>
    </w:p>
    <w:p w:rsidR="00B81146" w:rsidRDefault="00E407D5">
      <w:pPr>
        <w:pStyle w:val="20"/>
        <w:shd w:val="clear" w:color="auto" w:fill="auto"/>
        <w:tabs>
          <w:tab w:val="left" w:pos="8563"/>
        </w:tabs>
        <w:spacing w:before="220"/>
        <w:ind w:firstLine="420"/>
      </w:pPr>
      <w:r>
        <w:t xml:space="preserve">Таким образом, необходимо отметить разнообразие видов детского труда в МДОУ ИДС «Колокольчик»: самообслуживание, хозяйственно-бытовой труд, труд в природе и ручной труд. Удельный вес </w:t>
      </w:r>
      <w:r>
        <w:t>отдельных видов труда на разных возрастных этапах не одинаков. Каждый из них обладает определенными возможностями для решения воспитательных задач, что позволяет поддерживать у детей</w:t>
      </w:r>
      <w:r>
        <w:tab/>
        <w:t>интерес</w:t>
      </w:r>
    </w:p>
    <w:p w:rsidR="00B81146" w:rsidRDefault="00E407D5">
      <w:pPr>
        <w:pStyle w:val="20"/>
        <w:shd w:val="clear" w:color="auto" w:fill="auto"/>
        <w:spacing w:before="0"/>
        <w:jc w:val="left"/>
      </w:pPr>
      <w:r>
        <w:t>к трудовой деятельности и осуществляет их всестороннее развитие.</w:t>
      </w:r>
    </w:p>
    <w:p w:rsidR="00B81146" w:rsidRDefault="00E407D5">
      <w:pPr>
        <w:pStyle w:val="20"/>
        <w:shd w:val="clear" w:color="auto" w:fill="auto"/>
        <w:spacing w:before="0"/>
        <w:ind w:firstLine="420"/>
      </w:pPr>
      <w:r>
        <w:t>Для того чтобы дети трудились с удовольствием, необходимо создавать эмоционально</w:t>
      </w:r>
      <w:r>
        <w:softHyphen/>
        <w:t>положительную атмосферу. Правильно организовывать материальную среду и трудовое оборудование. Руководство детской трудовой деятельностью требует от педагога знания специфики р</w:t>
      </w:r>
      <w:r>
        <w:t>азвития и воспитания ребёнка, а также умения активно способствовать приобретению необходимых навыков. Важно учитывать нагрузку, избегая перегрузки детей. Обязательно учитывать индивидуальные интересы и склонности детей к тому или иному виду труда.</w:t>
      </w:r>
      <w:r>
        <w:br w:type="page"/>
      </w:r>
    </w:p>
    <w:sectPr w:rsidR="00B81146" w:rsidSect="00B81146">
      <w:pgSz w:w="11900" w:h="16840"/>
      <w:pgMar w:top="1093" w:right="822" w:bottom="1218" w:left="157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7D5" w:rsidRDefault="00E407D5" w:rsidP="00B81146">
      <w:r>
        <w:separator/>
      </w:r>
    </w:p>
  </w:endnote>
  <w:endnote w:type="continuationSeparator" w:id="1">
    <w:p w:rsidR="00E407D5" w:rsidRDefault="00E407D5" w:rsidP="00B81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7D5" w:rsidRDefault="00E407D5"/>
  </w:footnote>
  <w:footnote w:type="continuationSeparator" w:id="1">
    <w:p w:rsidR="00E407D5" w:rsidRDefault="00E407D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024B3"/>
    <w:multiLevelType w:val="multilevel"/>
    <w:tmpl w:val="1BDC21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FB2E65"/>
    <w:multiLevelType w:val="multilevel"/>
    <w:tmpl w:val="3F7E4E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B074AB"/>
    <w:multiLevelType w:val="multilevel"/>
    <w:tmpl w:val="37F084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D5730C"/>
    <w:multiLevelType w:val="multilevel"/>
    <w:tmpl w:val="D75EC4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9E1BF5"/>
    <w:multiLevelType w:val="multilevel"/>
    <w:tmpl w:val="8B20BA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1F770D"/>
    <w:multiLevelType w:val="multilevel"/>
    <w:tmpl w:val="069CD1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81146"/>
    <w:rsid w:val="00B81146"/>
    <w:rsid w:val="00E33AD1"/>
    <w:rsid w:val="00E40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114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1146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B811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B811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B81146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B811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sid w:val="00B811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B81146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10">
    <w:name w:val="Заголовок №1"/>
    <w:basedOn w:val="a"/>
    <w:link w:val="1"/>
    <w:rsid w:val="00B81146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B81146"/>
    <w:pPr>
      <w:shd w:val="clear" w:color="auto" w:fill="FFFFFF"/>
      <w:spacing w:after="72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B81146"/>
    <w:pPr>
      <w:shd w:val="clear" w:color="auto" w:fill="FFFFFF"/>
      <w:spacing w:before="240" w:line="317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rsid w:val="00B81146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3654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2022-11-30T02:28:00Z</dcterms:created>
  <dcterms:modified xsi:type="dcterms:W3CDTF">2022-11-30T02:28:00Z</dcterms:modified>
</cp:coreProperties>
</file>