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47C" w:rsidRDefault="00C276DA">
      <w:pPr>
        <w:pStyle w:val="10"/>
        <w:keepNext/>
        <w:keepLines/>
        <w:shd w:val="clear" w:color="auto" w:fill="auto"/>
        <w:spacing w:after="292"/>
        <w:ind w:right="700"/>
      </w:pPr>
      <w:bookmarkStart w:id="0" w:name="bookmark1"/>
      <w:r>
        <w:t xml:space="preserve">Особенности реализации воспитательного </w:t>
      </w:r>
      <w:r w:rsidR="000202AA">
        <w:t>процесса</w:t>
      </w:r>
      <w:r w:rsidR="000202AA">
        <w:br/>
        <w:t>в МДОУ ИДС «Березка</w:t>
      </w:r>
      <w:r>
        <w:t>»</w:t>
      </w:r>
      <w:bookmarkEnd w:id="0"/>
    </w:p>
    <w:p w:rsidR="0025447C" w:rsidRDefault="00C276DA">
      <w:pPr>
        <w:pStyle w:val="20"/>
        <w:shd w:val="clear" w:color="auto" w:fill="auto"/>
        <w:spacing w:before="0"/>
        <w:ind w:firstLine="740"/>
      </w:pPr>
      <w:r>
        <w:t>Программа воспитания является обязательной частью основной образовательной</w:t>
      </w:r>
      <w:r w:rsidR="0008289D">
        <w:t xml:space="preserve"> программы МДОУ ИДС «Березка</w:t>
      </w:r>
      <w:r>
        <w:t>» (далее - ООП ДО).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Программа обеспечивает реализацию </w:t>
      </w:r>
      <w:r>
        <w:t>Федерального закона от 31 июля 2020года № 304-ФЗ «О внесении изменений в Федеральный закон «Об образовании в Российской Федерации» по вопросам воспитания обучающихся» При составлении Программы воспитания использованы «Примерная программа воспитания» (одобр</w:t>
      </w:r>
      <w:r>
        <w:t xml:space="preserve">ена решением Федерального учебно-методического объединения по общему образованию Министерства просвещения России (протокол от 2 июня 2020 года № 2/20), внесена в Реестр примерных основных общеобразовательных программ и размещена на сайте </w:t>
      </w:r>
      <w:hyperlink r:id="rId6" w:history="1">
        <w:r>
          <w:rPr>
            <w:rStyle w:val="a3"/>
            <w:lang w:val="en-US" w:eastAsia="en-US" w:bidi="en-US"/>
          </w:rPr>
          <w:t>https</w:t>
        </w:r>
        <w:r w:rsidRPr="000202A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fgosreestr</w:t>
        </w:r>
        <w:r w:rsidRPr="000202AA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  <w:r w:rsidRPr="000202AA">
          <w:rPr>
            <w:rStyle w:val="a3"/>
            <w:lang w:eastAsia="en-US" w:bidi="en-US"/>
          </w:rPr>
          <w:t>/</w:t>
        </w:r>
      </w:hyperlink>
      <w:r w:rsidRPr="000202AA">
        <w:rPr>
          <w:lang w:eastAsia="en-US" w:bidi="en-US"/>
        </w:rPr>
        <w:t xml:space="preserve">, </w:t>
      </w:r>
      <w:r>
        <w:t>«Стратегия развития воспитания в Российской Федерации на период до 2025 года».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Программа воспитания направлена на решение вопросов гармоничного социально</w:t>
      </w:r>
      <w:r>
        <w:softHyphen/>
        <w:t>коммуникативного развития детей дошкольного возраста.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В цен</w:t>
      </w:r>
      <w:r>
        <w:t>тре программы воспитания в соответствии с Федеральными государственными образовательными стандартами дошкольного образования (далее - ФГОС ДО) находится одна из ключевых задач: формирование общей культуры личности детей, в том числе ценностей здорового обр</w:t>
      </w:r>
      <w:r>
        <w:t>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 (1.6. п.6 ФГОС ДО).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Программа воспитания является структурным компонентом основной образователь</w:t>
      </w:r>
      <w:r>
        <w:t>ной</w:t>
      </w:r>
      <w:r w:rsidR="0008289D">
        <w:t xml:space="preserve"> программы МДОУ ИДС «Березка</w:t>
      </w:r>
      <w:r>
        <w:t>» (далее - ДО). В связи с этим в структуру Программы воспитания включены три раздела - целевой, содержательный и организационный, предусмотрев в каждом из них обязательную часть и часть, формируемую участниками образовате</w:t>
      </w:r>
      <w:r>
        <w:t>льных отношений.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Воспитание детей дошкольного возраста в настоящее время ориентируется на гармоничное развитие личности, развитие жизнестойкости и адаптивности растущего человека в условиях глобальной неопределенности и стремительных изменений во всех сфер</w:t>
      </w:r>
      <w:r>
        <w:t>ах жизни и деятельности на основе формирования ядра базовых ценностей Российского общества и установок личности, ведущее значение среди которых имеет социальная солидарность, понимаемая не только как общность прошлого, но, прежде всего, и как общее будущее</w:t>
      </w:r>
      <w:r>
        <w:t>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В процессе разработки и реализации рабочей Программы воспитания детей дошкольного возраста требуется знание и понимание современных факторов, оказывающих влияние на воспитание и личностное развитие ребенка; особенностей психологического развития ребенка </w:t>
      </w:r>
      <w:r>
        <w:t xml:space="preserve">в условиях всеобщей цифровизации; гибкость в вопросах оперативного внесения в программы изменений, предопределенных документами стратегического планирования Российской Федерации, развитием территорий и отраслей; готовность к взаимодействию, обратной связи </w:t>
      </w:r>
      <w:r>
        <w:t>и информационной открытости в отношении социальных партнеров ОО.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</w:t>
      </w:r>
      <w:r>
        <w:t xml:space="preserve">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</w:t>
      </w:r>
      <w:r>
        <w:lastRenderedPageBreak/>
        <w:t>памяти защитников Отечества и подвигам Героев Отечества, зак</w:t>
      </w:r>
      <w:r>
        <w:t>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среде»1.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Программа основана на воплощении национального</w:t>
      </w:r>
      <w:r>
        <w:t xml:space="preserve"> воспитательного идеала, который понимается как высшая цель образования, нравственное (идеальное) представление о человеке, его воспитание, обучение и развитие.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Реализация Программы основана на сетевом взаимодействии с разными субъектами воспитательно-обра</w:t>
      </w:r>
      <w:r>
        <w:t>зовательного процесса.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В основе процесса воспитания детей в ДОО лежит конституционные и национальные ценности российского общества.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Целевые ориентиры рассматриваются, как возрастные характеристики возможных достижений ребенка, которые коррелируют с портрет</w:t>
      </w:r>
      <w:r>
        <w:t>ом выпускника ДОО и с базовыми духовно-нравственными ценностями. Планируемые результаты определяются направлениями Программы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С учетом особенностей социокультурной среды, в которой воспитывается ребенок, в Программе воспитания отражены образоват</w:t>
      </w:r>
      <w:r>
        <w:t>ельные отношения сотрудничества образовательной организации (далее -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</w:t>
      </w:r>
      <w:r>
        <w:t>ей, подготовить их к жизни в высокотехнологичном, конкурентном обществе.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>Для того чтобы эти ценности осваивались ребенком, они нашли свое отражение в основных направлениях воспитательной работы ДОО.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Ценности </w:t>
      </w:r>
      <w:r>
        <w:rPr>
          <w:rStyle w:val="21"/>
        </w:rPr>
        <w:t xml:space="preserve">Родины </w:t>
      </w:r>
      <w:r>
        <w:t xml:space="preserve">и </w:t>
      </w:r>
      <w:r>
        <w:rPr>
          <w:rStyle w:val="21"/>
        </w:rPr>
        <w:t xml:space="preserve">природы </w:t>
      </w:r>
      <w:r>
        <w:t xml:space="preserve">лежат в основе патриотического </w:t>
      </w:r>
      <w:r>
        <w:t>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Ценности </w:t>
      </w:r>
      <w:r>
        <w:rPr>
          <w:rStyle w:val="21"/>
        </w:rPr>
        <w:t>человека</w:t>
      </w:r>
      <w:r>
        <w:t xml:space="preserve">, </w:t>
      </w:r>
      <w:r>
        <w:rPr>
          <w:rStyle w:val="21"/>
        </w:rPr>
        <w:t>семьи</w:t>
      </w:r>
      <w:r>
        <w:t xml:space="preserve">, </w:t>
      </w:r>
      <w:r>
        <w:rPr>
          <w:rStyle w:val="21"/>
        </w:rPr>
        <w:t>дружбы</w:t>
      </w:r>
      <w:r>
        <w:t>, сотрудничества лежат в основе социального 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Ценность </w:t>
      </w:r>
      <w:r>
        <w:rPr>
          <w:rStyle w:val="21"/>
        </w:rPr>
        <w:t xml:space="preserve">знания </w:t>
      </w:r>
      <w:r>
        <w:t>лежит в основе познавательного 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Ценность </w:t>
      </w:r>
      <w:r>
        <w:rPr>
          <w:rStyle w:val="21"/>
        </w:rPr>
        <w:t xml:space="preserve">здоровья </w:t>
      </w:r>
      <w:r>
        <w:t xml:space="preserve">лежит в основе физического и </w:t>
      </w:r>
      <w:r>
        <w:t>оздоровительного 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Ценность </w:t>
      </w:r>
      <w:r>
        <w:rPr>
          <w:rStyle w:val="21"/>
        </w:rPr>
        <w:t xml:space="preserve">труда </w:t>
      </w:r>
      <w:r>
        <w:t>лежит в основе трудового 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Ценности </w:t>
      </w:r>
      <w:r>
        <w:rPr>
          <w:rStyle w:val="21"/>
        </w:rPr>
        <w:t xml:space="preserve">культуры </w:t>
      </w:r>
      <w:r>
        <w:t xml:space="preserve">и </w:t>
      </w:r>
      <w:r>
        <w:rPr>
          <w:rStyle w:val="21"/>
        </w:rPr>
        <w:t xml:space="preserve">красоты </w:t>
      </w:r>
      <w:r>
        <w:t>лежат в основе этико-эстетического направления воспитания.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740"/>
      </w:pPr>
      <w:r>
        <w:t xml:space="preserve">ДОО в части, формируемой участниками образовательных отношений, </w:t>
      </w:r>
      <w:r>
        <w:t xml:space="preserve">дополняет приоритетные направления воспитания с учетом реализуемой основной образовательной программой,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</w:t>
      </w:r>
      <w:r>
        <w:t>задачи, согласно федеральному государственному образовательному стандарту дошкольного образования (далее - ФГОС ДО), реализуются в рамках образовательных областей - социально-коммуникативного, познавательного, речевого, художественно</w:t>
      </w:r>
      <w:r>
        <w:softHyphen/>
        <w:t>эстетического и физиче</w:t>
      </w:r>
      <w:r>
        <w:t>ского развития.</w:t>
      </w:r>
    </w:p>
    <w:p w:rsidR="0025447C" w:rsidRDefault="00C276DA">
      <w:pPr>
        <w:pStyle w:val="20"/>
        <w:shd w:val="clear" w:color="auto" w:fill="auto"/>
        <w:spacing w:before="0" w:line="317" w:lineRule="exact"/>
        <w:ind w:firstLine="620"/>
        <w:jc w:val="left"/>
      </w:pPr>
      <w:r>
        <w:t>Реализация Программы воспитания предполагает социальное партнерство с другими организациями.</w:t>
      </w:r>
    </w:p>
    <w:sectPr w:rsidR="0025447C" w:rsidSect="0025447C">
      <w:pgSz w:w="11900" w:h="16840"/>
      <w:pgMar w:top="1156" w:right="820" w:bottom="1110" w:left="166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6DA" w:rsidRDefault="00C276DA" w:rsidP="0025447C">
      <w:r>
        <w:separator/>
      </w:r>
    </w:p>
  </w:endnote>
  <w:endnote w:type="continuationSeparator" w:id="1">
    <w:p w:rsidR="00C276DA" w:rsidRDefault="00C276DA" w:rsidP="00254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6DA" w:rsidRDefault="00C276DA"/>
  </w:footnote>
  <w:footnote w:type="continuationSeparator" w:id="1">
    <w:p w:rsidR="00C276DA" w:rsidRDefault="00C276D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5447C"/>
    <w:rsid w:val="000202AA"/>
    <w:rsid w:val="0008289D"/>
    <w:rsid w:val="0025447C"/>
    <w:rsid w:val="00C2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47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447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54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25447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sid w:val="0025447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25447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sid w:val="0025447C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25447C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rsid w:val="0025447C"/>
    <w:pPr>
      <w:shd w:val="clear" w:color="auto" w:fill="FFFFFF"/>
      <w:spacing w:after="840" w:line="312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25447C"/>
    <w:pPr>
      <w:shd w:val="clear" w:color="auto" w:fill="FFFFFF"/>
      <w:spacing w:before="300" w:line="322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gosreest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887</Words>
  <Characters>5061</Characters>
  <Application>Microsoft Office Word</Application>
  <DocSecurity>0</DocSecurity>
  <Lines>42</Lines>
  <Paragraphs>11</Paragraphs>
  <ScaleCrop>false</ScaleCrop>
  <Company>Reanimator Extreme Edition</Company>
  <LinksUpToDate>false</LinksUpToDate>
  <CharactersWithSpaces>5937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2022-11-30T02:30:00Z</dcterms:created>
  <dcterms:modified xsi:type="dcterms:W3CDTF">2022-11-30T02:32:00Z</dcterms:modified>
</cp:coreProperties>
</file>