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B0" w:rsidRDefault="00CF4AB0" w:rsidP="00CF4AB0">
      <w:pPr>
        <w:keepNext/>
        <w:keepLines/>
        <w:widowControl w:val="0"/>
        <w:numPr>
          <w:ilvl w:val="0"/>
          <w:numId w:val="3"/>
        </w:numPr>
        <w:tabs>
          <w:tab w:val="left" w:pos="1137"/>
        </w:tabs>
        <w:spacing w:after="0" w:line="260" w:lineRule="exact"/>
        <w:ind w:left="560"/>
        <w:jc w:val="both"/>
        <w:outlineLvl w:val="0"/>
      </w:pPr>
      <w:bookmarkStart w:id="0" w:name="bookmark16"/>
      <w:r>
        <w:rPr>
          <w:rStyle w:val="10"/>
          <w:rFonts w:eastAsiaTheme="minorEastAsia"/>
          <w:b w:val="0"/>
          <w:bCs w:val="0"/>
          <w:i w:val="0"/>
          <w:iCs w:val="0"/>
        </w:rPr>
        <w:t>Образовательная область «Социально-коммуникативное развитие».</w:t>
      </w:r>
      <w:bookmarkEnd w:id="0"/>
    </w:p>
    <w:p w:rsidR="00CF4AB0" w:rsidRDefault="00CF4AB0" w:rsidP="00CF4AB0">
      <w:pPr>
        <w:ind w:left="160" w:firstLine="740"/>
      </w:pPr>
      <w:r>
        <w:rPr>
          <w:rStyle w:val="21"/>
          <w:rFonts w:eastAsiaTheme="minorEastAsia"/>
        </w:rPr>
        <w:t>Цель:</w:t>
      </w:r>
      <w:r>
        <w:rPr>
          <w:color w:val="000000"/>
          <w:sz w:val="24"/>
          <w:szCs w:val="24"/>
          <w:lang w:bidi="ru-RU"/>
        </w:rPr>
        <w:t xml:space="preserve"> позитивная социализация детей дошкольного возраста, приобщение детей к социокультурными нормами, традициям семьи, общества и государства.</w:t>
      </w:r>
    </w:p>
    <w:p w:rsidR="00CF4AB0" w:rsidRDefault="00CF4AB0" w:rsidP="00CF4AB0">
      <w:pPr>
        <w:ind w:left="160" w:right="580" w:firstLine="740"/>
      </w:pPr>
      <w:r>
        <w:rPr>
          <w:color w:val="000000"/>
          <w:sz w:val="24"/>
          <w:szCs w:val="24"/>
          <w:lang w:bidi="ru-RU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ценности.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действий.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детском саду. Формирование позитивных установок к различным видам труда и творчества. Формирование основ безопасного поведения в быту, социуме, природе.</w:t>
      </w:r>
    </w:p>
    <w:p w:rsidR="00CF4AB0" w:rsidRDefault="00CF4AB0" w:rsidP="00CF4AB0">
      <w:pPr>
        <w:spacing w:line="274" w:lineRule="exact"/>
        <w:ind w:left="2160"/>
      </w:pPr>
      <w:r>
        <w:rPr>
          <w:rStyle w:val="81"/>
          <w:rFonts w:eastAsiaTheme="minorEastAsia"/>
          <w:i w:val="0"/>
          <w:iCs w:val="0"/>
        </w:rPr>
        <w:t>Направления социально-коммуникативного развития:</w:t>
      </w:r>
    </w:p>
    <w:p w:rsidR="00CF4AB0" w:rsidRDefault="00CF4AB0" w:rsidP="00CF4AB0">
      <w:pPr>
        <w:widowControl w:val="0"/>
        <w:numPr>
          <w:ilvl w:val="0"/>
          <w:numId w:val="4"/>
        </w:numPr>
        <w:tabs>
          <w:tab w:val="left" w:pos="917"/>
        </w:tabs>
        <w:spacing w:after="0" w:line="336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</w:t>
      </w:r>
    </w:p>
    <w:p w:rsidR="00CF4AB0" w:rsidRDefault="00CF4AB0" w:rsidP="00CF4AB0">
      <w:pPr>
        <w:widowControl w:val="0"/>
        <w:numPr>
          <w:ilvl w:val="0"/>
          <w:numId w:val="4"/>
        </w:numPr>
        <w:tabs>
          <w:tab w:val="left" w:pos="936"/>
        </w:tabs>
        <w:spacing w:after="0" w:line="336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Ребенок в семье и сообществе</w:t>
      </w:r>
    </w:p>
    <w:p w:rsidR="00CF4AB0" w:rsidRDefault="00CF4AB0" w:rsidP="00CF4AB0">
      <w:pPr>
        <w:widowControl w:val="0"/>
        <w:numPr>
          <w:ilvl w:val="0"/>
          <w:numId w:val="4"/>
        </w:numPr>
        <w:tabs>
          <w:tab w:val="left" w:pos="936"/>
        </w:tabs>
        <w:spacing w:after="0" w:line="336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Самообслуживание, самостоятельность, трудовое воспитание</w:t>
      </w:r>
    </w:p>
    <w:p w:rsidR="00CF4AB0" w:rsidRDefault="00CF4AB0" w:rsidP="00CF4AB0">
      <w:pPr>
        <w:widowControl w:val="0"/>
        <w:numPr>
          <w:ilvl w:val="0"/>
          <w:numId w:val="4"/>
        </w:numPr>
        <w:tabs>
          <w:tab w:val="left" w:pos="936"/>
        </w:tabs>
        <w:spacing w:after="95" w:line="336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Формирование основ безопасности.</w:t>
      </w:r>
    </w:p>
    <w:p w:rsidR="00CF4AB0" w:rsidRDefault="00CF4AB0" w:rsidP="00CF4AB0">
      <w:pPr>
        <w:spacing w:line="293" w:lineRule="exact"/>
        <w:ind w:left="160" w:firstLine="740"/>
      </w:pPr>
      <w:r>
        <w:rPr>
          <w:rStyle w:val="81"/>
          <w:rFonts w:eastAsiaTheme="minorEastAsia"/>
          <w:i w:val="0"/>
          <w:iCs w:val="0"/>
        </w:rPr>
        <w:t>Задачи: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293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Усвоение норм и ценностей, принятых в обществе, воспитание моральных и</w:t>
      </w:r>
    </w:p>
    <w:p w:rsidR="00CF4AB0" w:rsidRDefault="00CF4AB0" w:rsidP="00CF4AB0">
      <w:pPr>
        <w:spacing w:line="293" w:lineRule="exact"/>
        <w:ind w:left="940"/>
      </w:pPr>
      <w:r>
        <w:rPr>
          <w:color w:val="000000"/>
          <w:sz w:val="24"/>
          <w:szCs w:val="24"/>
          <w:lang w:bidi="ru-RU"/>
        </w:rPr>
        <w:t>нравственных качеств ребенка, формирование умения правильно оценивать свои поступки и поступки сверстников.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302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Развитие общения и взаимодействия ребенка с взрослыми и сверстниками, развитие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CF4AB0" w:rsidRDefault="00CF4AB0" w:rsidP="00CF4AB0">
      <w:pPr>
        <w:widowControl w:val="0"/>
        <w:numPr>
          <w:ilvl w:val="0"/>
          <w:numId w:val="1"/>
        </w:numPr>
        <w:spacing w:after="0" w:line="302" w:lineRule="exact"/>
        <w:ind w:left="940" w:hanging="380"/>
      </w:pPr>
      <w:r>
        <w:rPr>
          <w:color w:val="000000"/>
          <w:sz w:val="24"/>
          <w:szCs w:val="24"/>
          <w:lang w:bidi="ru-RU"/>
        </w:rPr>
        <w:t xml:space="preserve"> 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302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Формирование образа Я, уважительного отношения и чувства принадлежности к своей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семье и к сообществу детей и взрослых в организации. Формирование гендерной, семейной принадлежности.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302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Развитие навыков самообслуживания, становления самостоятельности,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целенаправленности и саморегуляции собственных действий.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302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Воспитание культурно-гигиенических навыков.</w:t>
      </w:r>
    </w:p>
    <w:p w:rsidR="00CF4AB0" w:rsidRDefault="00CF4AB0" w:rsidP="00CF4AB0">
      <w:pPr>
        <w:widowControl w:val="0"/>
        <w:numPr>
          <w:ilvl w:val="0"/>
          <w:numId w:val="1"/>
        </w:numPr>
        <w:spacing w:after="0" w:line="302" w:lineRule="exact"/>
        <w:ind w:left="940" w:hanging="380"/>
      </w:pPr>
      <w:r>
        <w:rPr>
          <w:color w:val="000000"/>
          <w:sz w:val="24"/>
          <w:szCs w:val="24"/>
          <w:lang w:bidi="ru-RU"/>
        </w:rPr>
        <w:t xml:space="preserve"> Формирование позитивных установок к различным видам труда и творчества, воспитание положительного отношения к труду, желания трудиться.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81"/>
        </w:tabs>
        <w:spacing w:after="0" w:line="302" w:lineRule="exact"/>
        <w:ind w:left="560"/>
        <w:jc w:val="both"/>
      </w:pPr>
      <w:r>
        <w:rPr>
          <w:color w:val="000000"/>
          <w:sz w:val="24"/>
          <w:szCs w:val="24"/>
          <w:lang w:bidi="ru-RU"/>
        </w:rPr>
        <w:t>Воспитание ценностного отношения к собственному труду, труду других людей и его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результатам. Формирование умения ответственно относиться к порученному заданию.</w:t>
      </w:r>
      <w:r>
        <w:br w:type="page"/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66"/>
        </w:tabs>
        <w:spacing w:after="0" w:line="302" w:lineRule="exact"/>
        <w:ind w:left="940" w:hanging="360"/>
        <w:jc w:val="both"/>
      </w:pPr>
      <w:r>
        <w:rPr>
          <w:color w:val="000000"/>
          <w:sz w:val="24"/>
          <w:szCs w:val="24"/>
          <w:lang w:bidi="ru-RU"/>
        </w:rPr>
        <w:lastRenderedPageBreak/>
        <w:t>Формирование первичных представлений о труде взрослых, его роли в обществе и жизни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каждого ребенка.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66"/>
        </w:tabs>
        <w:spacing w:after="0" w:line="302" w:lineRule="exact"/>
        <w:ind w:left="940" w:hanging="360"/>
        <w:jc w:val="both"/>
      </w:pPr>
      <w:r>
        <w:rPr>
          <w:color w:val="000000"/>
          <w:sz w:val="24"/>
          <w:szCs w:val="24"/>
          <w:lang w:bidi="ru-RU"/>
        </w:rPr>
        <w:t>Формирование первичных представлений о безопасном поведении в быту, социуме,</w:t>
      </w:r>
    </w:p>
    <w:p w:rsidR="00CF4AB0" w:rsidRDefault="00CF4AB0" w:rsidP="00CF4AB0">
      <w:pPr>
        <w:spacing w:line="302" w:lineRule="exact"/>
        <w:ind w:left="940"/>
      </w:pPr>
      <w:r>
        <w:rPr>
          <w:color w:val="000000"/>
          <w:sz w:val="24"/>
          <w:szCs w:val="24"/>
          <w:lang w:bidi="ru-RU"/>
        </w:rPr>
        <w:t>природе. Воспитание осознанного отношения к выполнению правил безопасности.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66"/>
        </w:tabs>
        <w:spacing w:after="0" w:line="302" w:lineRule="exact"/>
        <w:ind w:left="940" w:right="560" w:hanging="360"/>
        <w:jc w:val="both"/>
      </w:pPr>
      <w:r>
        <w:rPr>
          <w:color w:val="000000"/>
          <w:sz w:val="24"/>
          <w:szCs w:val="24"/>
          <w:lang w:bidi="ru-RU"/>
        </w:rPr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66"/>
        </w:tabs>
        <w:spacing w:after="0" w:line="240" w:lineRule="exact"/>
        <w:ind w:left="940" w:hanging="360"/>
        <w:jc w:val="both"/>
      </w:pPr>
      <w:r>
        <w:rPr>
          <w:color w:val="000000"/>
          <w:sz w:val="24"/>
          <w:szCs w:val="24"/>
          <w:lang w:bidi="ru-RU"/>
        </w:rPr>
        <w:t>Формирование представлений о некоторых типичных опасных ситуациях и способах</w:t>
      </w:r>
    </w:p>
    <w:p w:rsidR="00CF4AB0" w:rsidRDefault="00CF4AB0" w:rsidP="00CF4AB0">
      <w:pPr>
        <w:spacing w:after="2" w:line="240" w:lineRule="exact"/>
        <w:ind w:left="940"/>
      </w:pPr>
      <w:r>
        <w:rPr>
          <w:color w:val="000000"/>
          <w:sz w:val="24"/>
          <w:szCs w:val="24"/>
          <w:lang w:bidi="ru-RU"/>
        </w:rPr>
        <w:t>поведения в них.</w:t>
      </w:r>
    </w:p>
    <w:p w:rsidR="00CF4AB0" w:rsidRDefault="00CF4AB0" w:rsidP="00CF4AB0">
      <w:pPr>
        <w:widowControl w:val="0"/>
        <w:numPr>
          <w:ilvl w:val="0"/>
          <w:numId w:val="1"/>
        </w:numPr>
        <w:tabs>
          <w:tab w:val="left" w:pos="866"/>
        </w:tabs>
        <w:spacing w:after="139" w:line="298" w:lineRule="exact"/>
        <w:ind w:left="940" w:right="560" w:hanging="360"/>
        <w:jc w:val="both"/>
      </w:pPr>
      <w:r>
        <w:rPr>
          <w:color w:val="000000"/>
          <w:sz w:val="24"/>
          <w:szCs w:val="24"/>
          <w:lang w:bidi="ru-RU"/>
        </w:rPr>
        <w:t>Формирование элементарных представлений о правилах безопасности дорожного движения. Воспитание осознанного отношения к необходимости выполнения этих правил.</w:t>
      </w:r>
    </w:p>
    <w:p w:rsidR="00CF4AB0" w:rsidRDefault="00CF4AB0" w:rsidP="00CF4AB0">
      <w:pPr>
        <w:spacing w:after="0" w:line="274" w:lineRule="exact"/>
        <w:ind w:left="160"/>
        <w:jc w:val="both"/>
      </w:pPr>
      <w:r>
        <w:rPr>
          <w:rStyle w:val="90"/>
          <w:rFonts w:eastAsiaTheme="minorEastAsia"/>
          <w:b w:val="0"/>
          <w:bCs w:val="0"/>
          <w:i w:val="0"/>
          <w:iCs w:val="0"/>
        </w:rPr>
        <w:t>Методы: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решение небольших логических задач, отгадывание загадок;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приучение к размышлению, эвристические беседы;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беседы на этические темы;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чтение художественной литературы;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рассматривание иллюстраций;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рассказывание по картинам, иллюстрациям, их обсуждение;</w:t>
      </w:r>
    </w:p>
    <w:p w:rsidR="00CF4AB0" w:rsidRDefault="00CF4AB0" w:rsidP="00CF4AB0">
      <w:pPr>
        <w:ind w:left="160"/>
      </w:pPr>
      <w:r>
        <w:rPr>
          <w:color w:val="000000"/>
          <w:sz w:val="24"/>
          <w:szCs w:val="24"/>
          <w:lang w:bidi="ru-RU"/>
        </w:rPr>
        <w:t>-задачи на решение коммуникативных ситуаций;</w:t>
      </w:r>
    </w:p>
    <w:p w:rsidR="00CF4AB0" w:rsidRDefault="00CF4AB0" w:rsidP="00CF4AB0">
      <w:pPr>
        <w:ind w:left="160"/>
      </w:pPr>
      <w:r>
        <w:rPr>
          <w:color w:val="000000"/>
          <w:sz w:val="24"/>
          <w:szCs w:val="24"/>
          <w:lang w:bidi="ru-RU"/>
        </w:rPr>
        <w:t>-придумывание сказок;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приучение к положительным формам общественного поведения;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427"/>
        </w:tabs>
        <w:spacing w:after="0" w:line="274" w:lineRule="exact"/>
        <w:ind w:left="160"/>
        <w:jc w:val="both"/>
      </w:pPr>
      <w:r>
        <w:rPr>
          <w:color w:val="000000"/>
          <w:sz w:val="24"/>
          <w:szCs w:val="24"/>
          <w:lang w:bidi="ru-RU"/>
        </w:rPr>
        <w:t>показ действий;</w:t>
      </w:r>
    </w:p>
    <w:p w:rsidR="00CF4AB0" w:rsidRDefault="00CF4AB0" w:rsidP="00CF4AB0">
      <w:pPr>
        <w:ind w:left="160"/>
      </w:pPr>
      <w:r>
        <w:rPr>
          <w:color w:val="000000"/>
          <w:sz w:val="24"/>
          <w:szCs w:val="24"/>
          <w:lang w:bidi="ru-RU"/>
        </w:rPr>
        <w:t>-примеры взрослого и детей;</w:t>
      </w:r>
    </w:p>
    <w:p w:rsidR="00CF4AB0" w:rsidRDefault="00CF4AB0" w:rsidP="00CF4AB0">
      <w:pPr>
        <w:ind w:left="160"/>
      </w:pPr>
      <w:r>
        <w:rPr>
          <w:color w:val="000000"/>
          <w:sz w:val="24"/>
          <w:szCs w:val="24"/>
          <w:lang w:bidi="ru-RU"/>
        </w:rPr>
        <w:t>-Целенаправленное наблюдение;</w:t>
      </w:r>
    </w:p>
    <w:p w:rsidR="00CF4AB0" w:rsidRDefault="00CF4AB0" w:rsidP="00CF4AB0">
      <w:pPr>
        <w:ind w:left="160"/>
      </w:pPr>
      <w:r>
        <w:rPr>
          <w:color w:val="000000"/>
          <w:sz w:val="24"/>
          <w:szCs w:val="24"/>
          <w:lang w:bidi="ru-RU"/>
        </w:rPr>
        <w:t>-Разыгрывание коммуникативных ситуаций;</w:t>
      </w:r>
    </w:p>
    <w:p w:rsidR="00CF4AB0" w:rsidRDefault="00CF4AB0" w:rsidP="00CF4AB0">
      <w:pPr>
        <w:tabs>
          <w:tab w:val="left" w:leader="underscore" w:pos="10101"/>
        </w:tabs>
        <w:ind w:left="160"/>
        <w:sectPr w:rsidR="00CF4AB0">
          <w:pgSz w:w="11900" w:h="16840"/>
          <w:pgMar w:top="1060" w:right="114" w:bottom="1498" w:left="1150" w:header="0" w:footer="3" w:gutter="0"/>
          <w:cols w:space="720"/>
          <w:noEndnote/>
          <w:docGrid w:linePitch="360"/>
        </w:sectPr>
      </w:pPr>
      <w:r>
        <w:rPr>
          <w:lang w:bidi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.9pt;margin-top:10.55pt;width:520.1pt;height:.05pt;z-index:-251652096;mso-wrap-distance-left:5pt;mso-wrap-distance-top:10.5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466"/>
                    <w:gridCol w:w="3461"/>
                    <w:gridCol w:w="3475"/>
                  </w:tblGrid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4"/>
                      <w:jc w:val="center"/>
                    </w:trPr>
                    <w:tc>
                      <w:tcPr>
                        <w:tcW w:w="104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Формы образовательной деятельности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Непосредственно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Режимные моменты</w:t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Самостоятельная деятельность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4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образовательная деятельность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детей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41"/>
                      <w:jc w:val="center"/>
                    </w:trPr>
                    <w:tc>
                      <w:tcPr>
                        <w:tcW w:w="10402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Формы организации детей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12"/>
                      <w:jc w:val="center"/>
                    </w:trPr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Индивидуальные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Групповые</w:t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Индивидуальные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8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Подгрупповые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Подгрупповые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подгрупповые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групповые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Индивидуальные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34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*Наблюдение</w:t>
                        </w:r>
                      </w:p>
                    </w:tc>
                    <w:tc>
                      <w:tcPr>
                        <w:tcW w:w="34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Игровое упражнение</w:t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Совместная со сверстниками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9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Чтение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Совместная с воспитателем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34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игра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Игра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32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игра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Индивидуальная игра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Игровое упражнение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Совместная со сверстниками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Во всех видах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Проблемная ситуация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32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игра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34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самостоятельной детской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Беседа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Индивидуальная игра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34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деятельности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Совместная с воспитателем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Ситуативный разговор с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34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игра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32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детьми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Совместная со сверстниками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Педагогическая ситуация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3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34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игра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Беседа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Индивидуальная игра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Ситуация морального выбора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Праздник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Проектная деятельность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Экскурсия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spacing w:line="240" w:lineRule="exact"/>
                          <w:ind w:left="18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Интегративная деятельность</w:t>
                        </w: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346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ind w:left="20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Ситуация морального</w:t>
                        </w:r>
                      </w:p>
                    </w:tc>
                    <w:tc>
                      <w:tcPr>
                        <w:tcW w:w="346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475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F4AB0" w:rsidRDefault="00CF4AB0" w:rsidP="00CF4A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rStyle w:val="20"/>
          <w:rFonts w:eastAsiaTheme="minorEastAsia"/>
        </w:rPr>
        <w:t>-Создание контрольных педагогических ситуаций.</w:t>
      </w:r>
      <w:r>
        <w:rPr>
          <w:color w:val="000000"/>
          <w:sz w:val="24"/>
          <w:szCs w:val="24"/>
          <w:lang w:bidi="ru-RU"/>
        </w:rPr>
        <w:tab/>
      </w:r>
    </w:p>
    <w:p w:rsidR="00CF4AB0" w:rsidRDefault="00CF4AB0" w:rsidP="00CF4AB0">
      <w:pPr>
        <w:spacing w:line="360" w:lineRule="exact"/>
      </w:pPr>
      <w:r>
        <w:rPr>
          <w:lang w:bidi="ru-RU"/>
        </w:rPr>
        <w:lastRenderedPageBreak/>
        <w:pict>
          <v:shape id="_x0000_s1026" type="#_x0000_t202" style="position:absolute;margin-left:5.05pt;margin-top:.1pt;width:156.25pt;height:71pt;z-index:251660288;mso-wrap-distance-left:5pt;mso-wrap-distance-right:5pt;mso-position-horizontal-relative:margin" filled="f" stroked="f">
            <v:textbox style="mso-fit-shape-to-text:t" inset="0,0,0,0">
              <w:txbxContent>
                <w:p w:rsidR="00CF4AB0" w:rsidRDefault="00CF4AB0" w:rsidP="00CF4AB0">
                  <w:pPr>
                    <w:spacing w:line="283" w:lineRule="exact"/>
                    <w:ind w:left="160"/>
                  </w:pPr>
                  <w:r>
                    <w:rPr>
                      <w:rStyle w:val="2Exact"/>
                      <w:rFonts w:eastAsiaTheme="minorEastAsia"/>
                    </w:rPr>
                    <w:t>выбора</w:t>
                  </w:r>
                </w:p>
                <w:p w:rsidR="00CF4AB0" w:rsidRDefault="00CF4AB0" w:rsidP="00CF4AB0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130"/>
                    </w:tabs>
                    <w:spacing w:after="0" w:line="283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Проектная деятельность</w:t>
                  </w:r>
                </w:p>
                <w:p w:rsidR="00CF4AB0" w:rsidRDefault="00CF4AB0" w:rsidP="00CF4AB0">
                  <w:pPr>
                    <w:widowControl w:val="0"/>
                    <w:numPr>
                      <w:ilvl w:val="0"/>
                      <w:numId w:val="5"/>
                    </w:numPr>
                    <w:tabs>
                      <w:tab w:val="left" w:pos="130"/>
                    </w:tabs>
                    <w:spacing w:after="0" w:line="283" w:lineRule="exact"/>
                    <w:ind w:left="160" w:hanging="160"/>
                  </w:pPr>
                  <w:r>
                    <w:rPr>
                      <w:rStyle w:val="2Exact"/>
                      <w:rFonts w:eastAsiaTheme="minorEastAsia"/>
                    </w:rPr>
                    <w:t>Интегративная деятельность Коллективное обобщающее</w:t>
                  </w:r>
                </w:p>
                <w:p w:rsidR="00CF4AB0" w:rsidRDefault="00CF4AB0" w:rsidP="00CF4AB0">
                  <w:pPr>
                    <w:spacing w:line="283" w:lineRule="exact"/>
                    <w:jc w:val="center"/>
                  </w:pPr>
                  <w:r>
                    <w:rPr>
                      <w:rStyle w:val="2Exact"/>
                      <w:rFonts w:eastAsiaTheme="minorEastAsia"/>
                    </w:rPr>
                    <w:t>занятия</w:t>
                  </w:r>
                </w:p>
              </w:txbxContent>
            </v:textbox>
            <w10:wrap anchorx="margin"/>
          </v:shape>
        </w:pict>
      </w:r>
      <w:r>
        <w:rPr>
          <w:lang w:bidi="ru-RU"/>
        </w:rPr>
        <w:pict>
          <v:shape id="_x0000_s1027" type="#_x0000_t202" style="position:absolute;margin-left:.05pt;margin-top:99.1pt;width:495.35pt;height:.05pt;z-index:251661312;mso-wrap-distance-left:5pt;mso-wrap-distance-right:5pt;mso-position-horizontal-relative:margin" filled="f" stroked="f">
            <v:textbox style="mso-fit-shape-to-text:t" inset="0,0,0,0">
              <w:txbxContent>
                <w:p w:rsidR="00CF4AB0" w:rsidRDefault="00CF4AB0" w:rsidP="00CF4AB0">
                  <w:pPr>
                    <w:pStyle w:val="30"/>
                    <w:shd w:val="clear" w:color="auto" w:fill="auto"/>
                    <w:spacing w:line="240" w:lineRule="exact"/>
                  </w:pPr>
                  <w:r>
                    <w:rPr>
                      <w:rStyle w:val="3Exact"/>
                    </w:rPr>
                    <w:t>Взаимодействие взрослого и ребенка в игре.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795"/>
                    <w:gridCol w:w="5112"/>
                  </w:tblGrid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Взрослый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Ребенок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1этап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6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Создает предметно — пространственную среду.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78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Получает удовольствие от совместной игры со взрослым.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62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144"/>
                          </w:tabs>
                          <w:spacing w:after="60" w:line="240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Обогащают предметно — пространственную среду.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6"/>
                          </w:numPr>
                          <w:tabs>
                            <w:tab w:val="left" w:pos="139"/>
                          </w:tabs>
                          <w:spacing w:before="60" w:after="0" w:line="240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Устанавливают взаимодействия между персонажами.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02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139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Задает и распределяет роли.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Берет главную роль.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Обговаривает игровые действия персонажей.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7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Осуществляет прямое руководство игрой.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99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2 этап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766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Создает предметно - пространственную среду.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Придумывает и развивает сюжет.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8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Привлекает к выполнению главной роли кого-либо из детей или в течение игры передает эту роль другому ребенку,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F4AB0" w:rsidRDefault="00CF4AB0">
                        <w:pPr>
                          <w:spacing w:line="278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*Придумывает и развивает сюжет.</w:t>
                        </w:r>
                      </w:p>
                      <w:p w:rsidR="00CF4AB0" w:rsidRDefault="00CF4AB0">
                        <w:pPr>
                          <w:spacing w:line="278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Создает предметно - пространственную среду.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18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39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Устанавливают ролевое взаимодействие в игре.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Распределяют роли.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Обговаривают игровые действия.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Совместно руководят игрой.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З этап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66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CF4AB0" w:rsidRDefault="00CF4AB0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Создает и обогащает предметно - пространственную среду.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Придумывает сюжет.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139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Задает и распределяет роли.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Предлагает роль воспитателю.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Осуществляет руководство игрой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50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Обговаривают тему игры, основные события.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Осуществляют ролевое взаимодействие.</w:t>
                        </w:r>
                      </w:p>
                      <w:p w:rsidR="00CF4AB0" w:rsidRDefault="00CF4AB0">
                        <w:pPr>
                          <w:ind w:left="102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• Обговаривают игровые действия, характерные для персонажей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99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4 этап</w:t>
                        </w:r>
                      </w:p>
                    </w:tc>
                  </w:tr>
                  <w:tr w:rsidR="00CF4AB0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680"/>
                      <w:jc w:val="center"/>
                    </w:trPr>
                    <w:tc>
                      <w:tcPr>
                        <w:tcW w:w="47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1. Наблюдает за игрой детей с включением в нее с определенной целью: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Обогатить сюжет,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Разнообразить игровые действия,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Ввести правила,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139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Активизировать ролевой диалог,</w:t>
                        </w:r>
                      </w:p>
                    </w:tc>
                    <w:tc>
                      <w:tcPr>
                        <w:tcW w:w="51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Создает и обогащает предметно - пространственную среду.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3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Придумывает сюжет.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39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Задает и распределяет роли.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Определяет тему игры.</w:t>
                        </w:r>
                      </w:p>
                      <w:p w:rsidR="00CF4AB0" w:rsidRDefault="00CF4AB0" w:rsidP="00CF4AB0">
                        <w:pPr>
                          <w:widowControl w:val="0"/>
                          <w:numPr>
                            <w:ilvl w:val="0"/>
                            <w:numId w:val="13"/>
                          </w:numPr>
                          <w:tabs>
                            <w:tab w:val="left" w:pos="144"/>
                          </w:tabs>
                          <w:spacing w:after="0" w:line="274" w:lineRule="exact"/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lang w:bidi="ru-RU"/>
                          </w:rPr>
                          <w:t>Осуществляет ролевое взаимодействие.</w:t>
                        </w:r>
                      </w:p>
                    </w:tc>
                  </w:tr>
                </w:tbl>
                <w:p w:rsidR="00CF4AB0" w:rsidRDefault="00CF4AB0" w:rsidP="00CF4AB0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698" w:lineRule="exact"/>
      </w:pPr>
    </w:p>
    <w:p w:rsidR="00CF4AB0" w:rsidRDefault="00CF4AB0" w:rsidP="00CF4AB0">
      <w:pPr>
        <w:rPr>
          <w:sz w:val="2"/>
          <w:szCs w:val="2"/>
        </w:rPr>
        <w:sectPr w:rsidR="00CF4AB0">
          <w:pgSz w:w="11900" w:h="16840"/>
          <w:pgMar w:top="1127" w:right="698" w:bottom="1127" w:left="1295" w:header="0" w:footer="3" w:gutter="0"/>
          <w:cols w:space="720"/>
          <w:noEndnote/>
          <w:docGrid w:linePitch="360"/>
        </w:sectPr>
      </w:pPr>
    </w:p>
    <w:p w:rsidR="00CF4AB0" w:rsidRDefault="00CF4AB0" w:rsidP="00CF4AB0">
      <w:pPr>
        <w:spacing w:line="360" w:lineRule="exact"/>
      </w:pPr>
      <w:r>
        <w:rPr>
          <w:lang w:bidi="ru-RU"/>
        </w:rPr>
        <w:lastRenderedPageBreak/>
        <w:pict>
          <v:shape id="_x0000_s1028" type="#_x0000_t202" style="position:absolute;margin-left:1.45pt;margin-top:.1pt;width:218.4pt;height:68pt;z-index:251662336;mso-wrap-distance-left:5pt;mso-wrap-distance-right:5pt;mso-position-horizontal-relative:margin" filled="f" stroked="f">
            <v:textbox style="mso-fit-shape-to-text:t" inset="0,0,0,0">
              <w:txbxContent>
                <w:p w:rsidR="00CF4AB0" w:rsidRDefault="00CF4AB0" w:rsidP="00CF4AB0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144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Обогатить ролевое взаимодействие,</w:t>
                  </w:r>
                </w:p>
                <w:p w:rsidR="00CF4AB0" w:rsidRDefault="00CF4AB0" w:rsidP="00CF4AB0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144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Обогатить образы,</w:t>
                  </w:r>
                </w:p>
                <w:p w:rsidR="00CF4AB0" w:rsidRDefault="00CF4AB0" w:rsidP="00CF4AB0">
                  <w:pPr>
                    <w:widowControl w:val="0"/>
                    <w:numPr>
                      <w:ilvl w:val="0"/>
                      <w:numId w:val="14"/>
                    </w:numPr>
                    <w:tabs>
                      <w:tab w:val="left" w:pos="134"/>
                    </w:tabs>
                    <w:spacing w:after="0" w:line="274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Ввести предметы — заместители.</w:t>
                  </w:r>
                </w:p>
                <w:p w:rsidR="00CF4AB0" w:rsidRDefault="00CF4AB0" w:rsidP="00CF4AB0">
                  <w:r>
                    <w:rPr>
                      <w:rStyle w:val="2Exact"/>
                      <w:rFonts w:eastAsiaTheme="minorEastAsia"/>
                    </w:rPr>
                    <w:t>П. Наблюдает за игрой детей и фиксирует вопросы, которые требуют доработки.</w:t>
                  </w:r>
                </w:p>
              </w:txbxContent>
            </v:textbox>
            <w10:wrap anchorx="margin"/>
          </v:shape>
        </w:pict>
      </w:r>
      <w:r>
        <w:rPr>
          <w:lang w:bidi="ru-RU"/>
        </w:rPr>
        <w:pict>
          <v:shape id="_x0000_s1029" type="#_x0000_t202" style="position:absolute;margin-left:240.7pt;margin-top:.1pt;width:182.15pt;height:41.7pt;z-index:251663360;mso-wrap-distance-left:5pt;mso-wrap-distance-right:5pt;mso-position-horizontal-relative:margin" filled="f" stroked="f">
            <v:textbox style="mso-fit-shape-to-text:t" inset="0,0,0,0">
              <w:txbxContent>
                <w:p w:rsidR="00CF4AB0" w:rsidRDefault="00CF4AB0" w:rsidP="00CF4AB0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154"/>
                    </w:tabs>
                    <w:spacing w:after="0" w:line="278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Осуществляет игровые действия, характерные для персонажей</w:t>
                  </w:r>
                </w:p>
                <w:p w:rsidR="00CF4AB0" w:rsidRDefault="00CF4AB0" w:rsidP="00CF4AB0">
                  <w:pPr>
                    <w:widowControl w:val="0"/>
                    <w:numPr>
                      <w:ilvl w:val="0"/>
                      <w:numId w:val="15"/>
                    </w:numPr>
                    <w:tabs>
                      <w:tab w:val="left" w:pos="144"/>
                    </w:tabs>
                    <w:spacing w:after="0" w:line="278" w:lineRule="exact"/>
                    <w:jc w:val="both"/>
                  </w:pPr>
                  <w:r>
                    <w:rPr>
                      <w:rStyle w:val="2Exact"/>
                      <w:rFonts w:eastAsiaTheme="minorEastAsia"/>
                    </w:rPr>
                    <w:t>Осуществляет руководство игрой</w:t>
                  </w:r>
                </w:p>
              </w:txbxContent>
            </v:textbox>
            <w10:wrap anchorx="margin"/>
          </v:shape>
        </w:pict>
      </w:r>
    </w:p>
    <w:p w:rsidR="00CF4AB0" w:rsidRDefault="00CF4AB0" w:rsidP="00CF4AB0">
      <w:pPr>
        <w:spacing w:line="360" w:lineRule="exact"/>
      </w:pPr>
    </w:p>
    <w:p w:rsidR="00CF4AB0" w:rsidRDefault="00CF4AB0" w:rsidP="00CF4AB0">
      <w:pPr>
        <w:spacing w:line="630" w:lineRule="exact"/>
      </w:pPr>
    </w:p>
    <w:p w:rsidR="00CF4AB0" w:rsidRDefault="00CF4AB0" w:rsidP="00CF4AB0">
      <w:pPr>
        <w:rPr>
          <w:sz w:val="2"/>
          <w:szCs w:val="2"/>
        </w:rPr>
        <w:sectPr w:rsidR="00CF4AB0">
          <w:pgSz w:w="11900" w:h="16840"/>
          <w:pgMar w:top="1147" w:right="540" w:bottom="1545" w:left="1357" w:header="0" w:footer="3" w:gutter="0"/>
          <w:cols w:space="720"/>
          <w:noEndnote/>
          <w:docGrid w:linePitch="360"/>
        </w:sectPr>
      </w:pPr>
    </w:p>
    <w:p w:rsidR="00CF4AB0" w:rsidRDefault="00CF4AB0" w:rsidP="00CF4AB0">
      <w:pPr>
        <w:spacing w:before="11" w:after="11" w:line="240" w:lineRule="exact"/>
        <w:rPr>
          <w:sz w:val="19"/>
          <w:szCs w:val="19"/>
        </w:rPr>
      </w:pPr>
    </w:p>
    <w:p w:rsidR="00CF4AB0" w:rsidRDefault="00CF4AB0" w:rsidP="00CF4AB0">
      <w:pPr>
        <w:rPr>
          <w:sz w:val="2"/>
          <w:szCs w:val="2"/>
        </w:rPr>
        <w:sectPr w:rsidR="00CF4AB0">
          <w:type w:val="continuous"/>
          <w:pgSz w:w="11900" w:h="16840"/>
          <w:pgMar w:top="1148" w:right="0" w:bottom="1897" w:left="0" w:header="0" w:footer="3" w:gutter="0"/>
          <w:cols w:space="720"/>
          <w:noEndnote/>
          <w:docGrid w:linePitch="360"/>
        </w:sectPr>
      </w:pPr>
    </w:p>
    <w:p w:rsidR="00CF4AB0" w:rsidRDefault="00CF4AB0" w:rsidP="00CF4AB0">
      <w:pPr>
        <w:spacing w:after="0" w:line="274" w:lineRule="exact"/>
        <w:jc w:val="both"/>
      </w:pPr>
      <w:r>
        <w:rPr>
          <w:rStyle w:val="90"/>
          <w:rFonts w:eastAsiaTheme="minorEastAsia"/>
          <w:b w:val="0"/>
          <w:bCs w:val="0"/>
          <w:i w:val="0"/>
          <w:iCs w:val="0"/>
        </w:rPr>
        <w:lastRenderedPageBreak/>
        <w:t>Виды деятельности</w:t>
      </w:r>
      <w:r>
        <w:rPr>
          <w:rStyle w:val="914pt"/>
          <w:rFonts w:eastAsiaTheme="minorEastAsia"/>
          <w:b w:val="0"/>
          <w:bCs w:val="0"/>
        </w:rPr>
        <w:t xml:space="preserve">, </w:t>
      </w:r>
      <w:r>
        <w:rPr>
          <w:rStyle w:val="90"/>
          <w:rFonts w:eastAsiaTheme="minorEastAsia"/>
          <w:b w:val="0"/>
          <w:bCs w:val="0"/>
          <w:i w:val="0"/>
          <w:iCs w:val="0"/>
        </w:rPr>
        <w:t>способствующие социально-коммуникативному развитию детей: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219"/>
        </w:tabs>
        <w:spacing w:after="0" w:line="274" w:lineRule="exact"/>
        <w:jc w:val="both"/>
      </w:pPr>
      <w:r>
        <w:rPr>
          <w:color w:val="000000"/>
          <w:sz w:val="24"/>
          <w:szCs w:val="24"/>
          <w:lang w:bidi="ru-RU"/>
        </w:rPr>
        <w:t>игровая деятельность;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219"/>
        </w:tabs>
        <w:spacing w:after="0" w:line="274" w:lineRule="exact"/>
        <w:jc w:val="both"/>
      </w:pPr>
      <w:r>
        <w:rPr>
          <w:color w:val="000000"/>
          <w:sz w:val="24"/>
          <w:szCs w:val="24"/>
          <w:lang w:bidi="ru-RU"/>
        </w:rPr>
        <w:t>изобразительная деятельность;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219"/>
        </w:tabs>
        <w:spacing w:after="0" w:line="274" w:lineRule="exact"/>
        <w:jc w:val="both"/>
      </w:pPr>
      <w:r>
        <w:rPr>
          <w:color w:val="000000"/>
          <w:sz w:val="24"/>
          <w:szCs w:val="24"/>
          <w:lang w:bidi="ru-RU"/>
        </w:rPr>
        <w:t>предметная деятельность;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-трудовая деятельность;</w:t>
      </w:r>
    </w:p>
    <w:p w:rsidR="00CF4AB0" w:rsidRDefault="00CF4AB0" w:rsidP="00CF4AB0">
      <w:pPr>
        <w:widowControl w:val="0"/>
        <w:numPr>
          <w:ilvl w:val="0"/>
          <w:numId w:val="2"/>
        </w:numPr>
        <w:tabs>
          <w:tab w:val="left" w:pos="219"/>
        </w:tabs>
        <w:spacing w:after="0" w:line="274" w:lineRule="exact"/>
        <w:jc w:val="both"/>
      </w:pPr>
      <w:r>
        <w:rPr>
          <w:color w:val="000000"/>
          <w:sz w:val="24"/>
          <w:szCs w:val="24"/>
          <w:lang w:bidi="ru-RU"/>
        </w:rPr>
        <w:t>познавательная деятельность;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-наблюдение.</w:t>
      </w:r>
    </w:p>
    <w:p w:rsidR="00CF4AB0" w:rsidRDefault="00CF4AB0" w:rsidP="00CF4AB0">
      <w:pPr>
        <w:spacing w:after="0" w:line="274" w:lineRule="exact"/>
        <w:ind w:left="60"/>
        <w:jc w:val="center"/>
      </w:pPr>
      <w:r>
        <w:rPr>
          <w:rStyle w:val="90"/>
          <w:rFonts w:eastAsiaTheme="minorEastAsia"/>
          <w:b w:val="0"/>
          <w:bCs w:val="0"/>
          <w:i w:val="0"/>
          <w:iCs w:val="0"/>
        </w:rPr>
        <w:t>Содержание психолого-педагогической работы:</w:t>
      </w:r>
    </w:p>
    <w:p w:rsidR="00CF4AB0" w:rsidRDefault="00CF4AB0" w:rsidP="00CF4AB0">
      <w:pPr>
        <w:spacing w:after="327" w:line="274" w:lineRule="exact"/>
        <w:ind w:left="60"/>
        <w:jc w:val="center"/>
      </w:pPr>
      <w:r>
        <w:rPr>
          <w:rStyle w:val="81"/>
          <w:rFonts w:eastAsiaTheme="minorEastAsia"/>
          <w:i w:val="0"/>
          <w:iCs w:val="0"/>
        </w:rPr>
        <w:t>1 младшая группа (от 2 до 3 лет).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воспитание: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т.п.</w:t>
      </w:r>
    </w:p>
    <w:p w:rsidR="00CF4AB0" w:rsidRDefault="00CF4AB0" w:rsidP="00CF4AB0">
      <w:pPr>
        <w:spacing w:after="242"/>
        <w:ind w:right="160" w:firstLine="760"/>
      </w:pPr>
      <w:r>
        <w:rPr>
          <w:color w:val="000000"/>
          <w:sz w:val="24"/>
          <w:szCs w:val="24"/>
          <w:lang w:bidi="ru-RU"/>
        </w:rPr>
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взрослого. 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Ребенок в семье и сообществе:</w:t>
      </w:r>
    </w:p>
    <w:p w:rsidR="00CF4AB0" w:rsidRDefault="00CF4AB0" w:rsidP="00CF4AB0">
      <w:pPr>
        <w:ind w:right="160"/>
      </w:pPr>
      <w:r>
        <w:rPr>
          <w:rStyle w:val="81"/>
          <w:rFonts w:eastAsiaTheme="minorEastAsia"/>
          <w:i w:val="0"/>
          <w:iCs w:val="0"/>
        </w:rPr>
        <w:t>Образ Я.</w:t>
      </w:r>
      <w:r>
        <w:rPr>
          <w:color w:val="000000"/>
          <w:sz w:val="24"/>
          <w:szCs w:val="24"/>
          <w:lang w:bidi="ru-RU"/>
        </w:rPr>
        <w:t xml:space="preserve">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CF4AB0" w:rsidRDefault="00CF4AB0" w:rsidP="00CF4AB0">
      <w:pPr>
        <w:ind w:right="160"/>
      </w:pPr>
      <w:r>
        <w:rPr>
          <w:rStyle w:val="81"/>
          <w:rFonts w:eastAsiaTheme="minorEastAsia"/>
          <w:i w:val="0"/>
          <w:iCs w:val="0"/>
        </w:rPr>
        <w:t>Семья.</w:t>
      </w:r>
      <w:r>
        <w:rPr>
          <w:color w:val="000000"/>
          <w:sz w:val="24"/>
          <w:szCs w:val="24"/>
          <w:lang w:bidi="ru-RU"/>
        </w:rPr>
        <w:t xml:space="preserve"> Воспитывать внимательное отношение к родителям, близким людям. Поощрять умение называть имена членов своей семьи.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lastRenderedPageBreak/>
        <w:t>Детский сад.</w:t>
      </w:r>
      <w:r>
        <w:rPr>
          <w:color w:val="000000"/>
          <w:sz w:val="24"/>
          <w:szCs w:val="24"/>
          <w:lang w:bidi="ru-RU"/>
        </w:rPr>
        <w:t xml:space="preserve">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т.д.).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</w:t>
      </w:r>
      <w:r>
        <w:br w:type="page"/>
      </w:r>
    </w:p>
    <w:p w:rsidR="00CF4AB0" w:rsidRDefault="00CF4AB0" w:rsidP="00CF4AB0">
      <w:pPr>
        <w:spacing w:after="155"/>
      </w:pPr>
      <w:r>
        <w:rPr>
          <w:color w:val="000000"/>
          <w:sz w:val="24"/>
          <w:szCs w:val="24"/>
          <w:lang w:bidi="ru-RU"/>
        </w:rPr>
        <w:lastRenderedPageBreak/>
        <w:t>обращать внимание детей на красивые растения, оборудование участка, удобное для игры и отдыха. Развивать умение ориентироваться в помещении группы, на участке. Самообслуживание, самостоятельность, трудовое воспитание:</w:t>
      </w:r>
    </w:p>
    <w:p w:rsidR="00CF4AB0" w:rsidRDefault="00CF4AB0" w:rsidP="00CF4AB0">
      <w:pPr>
        <w:spacing w:line="274" w:lineRule="exact"/>
        <w:ind w:firstLine="760"/>
      </w:pPr>
      <w:r>
        <w:rPr>
          <w:color w:val="000000"/>
          <w:sz w:val="24"/>
          <w:szCs w:val="24"/>
          <w:lang w:bidi="ru-RU"/>
        </w:rPr>
        <w:t>Воспитание культурно-гигиенических навыков. 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умение во время еды правильно держать ложку.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Самообслуживание.</w:t>
      </w:r>
      <w:r>
        <w:rPr>
          <w:color w:val="000000"/>
          <w:sz w:val="24"/>
          <w:szCs w:val="24"/>
          <w:lang w:bidi="ru-RU"/>
        </w:rPr>
        <w:t xml:space="preserve">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Общественно-полезный труд</w:t>
      </w:r>
      <w:r>
        <w:rPr>
          <w:color w:val="000000"/>
          <w:sz w:val="24"/>
          <w:szCs w:val="24"/>
          <w:lang w:bidi="ru-RU"/>
        </w:rPr>
        <w:t>. Привлекать детей к выполнению простейших трудовых действий: совместно с взрослыми под его контролем расставлять хлебницы (без хлеба), салфетницы, раскладывать ложки и пр.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CF4AB0" w:rsidRDefault="00CF4AB0" w:rsidP="00CF4AB0">
      <w:pPr>
        <w:spacing w:after="182"/>
      </w:pPr>
      <w:r>
        <w:rPr>
          <w:rStyle w:val="81"/>
          <w:rFonts w:eastAsiaTheme="minorEastAsia"/>
          <w:i w:val="0"/>
          <w:iCs w:val="0"/>
        </w:rPr>
        <w:t>Уважение к труду взрослых.</w:t>
      </w:r>
      <w:r>
        <w:rPr>
          <w:color w:val="000000"/>
          <w:sz w:val="24"/>
          <w:szCs w:val="24"/>
          <w:lang w:bidi="ru-RU"/>
        </w:rPr>
        <w:t xml:space="preserve">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</w:t>
      </w:r>
    </w:p>
    <w:p w:rsidR="00CF4AB0" w:rsidRDefault="00CF4AB0" w:rsidP="00CF4AB0">
      <w:pPr>
        <w:spacing w:line="240" w:lineRule="exact"/>
      </w:pPr>
      <w:r>
        <w:rPr>
          <w:color w:val="000000"/>
          <w:sz w:val="24"/>
          <w:szCs w:val="24"/>
          <w:lang w:bidi="ru-RU"/>
        </w:rPr>
        <w:t>Формирование основ безопасности: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Безопасное поведение в природе</w:t>
      </w:r>
      <w:r>
        <w:rPr>
          <w:color w:val="000000"/>
          <w:sz w:val="24"/>
          <w:szCs w:val="24"/>
          <w:lang w:bidi="ru-RU"/>
        </w:rPr>
        <w:t>. Знакомить с элементарными правилами безопасного поведения в природе (не подходить к незнакомым животным, не гладить их, не дразнить; не рвать и не брать в рот растения и пр.).</w:t>
      </w:r>
    </w:p>
    <w:p w:rsidR="00CF4AB0" w:rsidRDefault="00CF4AB0" w:rsidP="00CF4AB0">
      <w:pPr>
        <w:spacing w:line="274" w:lineRule="exact"/>
      </w:pPr>
      <w:r>
        <w:rPr>
          <w:rStyle w:val="81"/>
          <w:rFonts w:eastAsiaTheme="minorEastAsia"/>
          <w:i w:val="0"/>
          <w:iCs w:val="0"/>
        </w:rPr>
        <w:t>Безопасность на дорогах.</w:t>
      </w:r>
      <w:r>
        <w:rPr>
          <w:color w:val="000000"/>
          <w:sz w:val="24"/>
          <w:szCs w:val="24"/>
          <w:lang w:bidi="ru-RU"/>
        </w:rPr>
        <w:t xml:space="preserve"> Формировать первичные представления о машинах, улице, дороге. Знакомить с некоторыми видами транспортных средств.</w:t>
      </w:r>
    </w:p>
    <w:p w:rsidR="00CF4AB0" w:rsidRDefault="00CF4AB0" w:rsidP="00CF4AB0">
      <w:pPr>
        <w:spacing w:line="274" w:lineRule="exact"/>
      </w:pPr>
      <w:r>
        <w:rPr>
          <w:rStyle w:val="81"/>
          <w:rFonts w:eastAsiaTheme="minorEastAsia"/>
          <w:i w:val="0"/>
          <w:iCs w:val="0"/>
        </w:rPr>
        <w:t>Безопасность собственной жизнедеятельности</w:t>
      </w:r>
      <w:r>
        <w:rPr>
          <w:color w:val="000000"/>
          <w:sz w:val="24"/>
          <w:szCs w:val="24"/>
          <w:lang w:bidi="ru-RU"/>
        </w:rPr>
        <w:t>. Знакомить с предметным миром и правилами безопасного обращения с предметами. Знакомить с понятиями «можно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нельзя», «опасно».</w:t>
      </w:r>
    </w:p>
    <w:p w:rsidR="00CF4AB0" w:rsidRDefault="00CF4AB0" w:rsidP="00CF4AB0">
      <w:pPr>
        <w:spacing w:after="302"/>
        <w:ind w:firstLine="180"/>
      </w:pPr>
      <w:r>
        <w:rPr>
          <w:color w:val="000000"/>
          <w:sz w:val="24"/>
          <w:szCs w:val="24"/>
          <w:lang w:bidi="ru-RU"/>
        </w:rPr>
        <w:t>Формировать представления о правилах безопасного поведения в играх с песком и водой (воду не пить, песком не бросаться и т.д.).</w:t>
      </w:r>
    </w:p>
    <w:p w:rsidR="00CF4AB0" w:rsidRDefault="00CF4AB0" w:rsidP="00CF4AB0">
      <w:pPr>
        <w:spacing w:after="48" w:line="240" w:lineRule="exact"/>
        <w:ind w:right="20"/>
        <w:jc w:val="center"/>
      </w:pPr>
      <w:r>
        <w:rPr>
          <w:rStyle w:val="81"/>
          <w:rFonts w:eastAsiaTheme="minorEastAsia"/>
          <w:i w:val="0"/>
          <w:iCs w:val="0"/>
        </w:rPr>
        <w:t>2 младшая группа (от 3 до 4 лет).</w:t>
      </w:r>
    </w:p>
    <w:p w:rsidR="00CF4AB0" w:rsidRDefault="00CF4AB0" w:rsidP="00CF4AB0">
      <w:pPr>
        <w:spacing w:line="240" w:lineRule="exact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воспитание: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навыки организованного поведения в детском саду, дома, на улице. Продолжать формировать элементарные представления о том, что хорошо и что плохо.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lastRenderedPageBreak/>
        <w:t>Обеспечивать условия для нравственного воспитания детей. Поощрять попытки пожалеть сверстника, обнять его, помочь. Создавать игровые ситуации, способствующие формированию внимательного, заботливого отношения к окружающим. Приучать детей общаться спокойно, без крика.</w:t>
      </w:r>
    </w:p>
    <w:p w:rsidR="00CF4AB0" w:rsidRDefault="00CF4AB0" w:rsidP="00CF4AB0">
      <w:pPr>
        <w:spacing w:after="242"/>
        <w:ind w:firstLine="760"/>
      </w:pPr>
      <w:r>
        <w:rPr>
          <w:color w:val="000000"/>
          <w:sz w:val="24"/>
          <w:szCs w:val="24"/>
          <w:lang w:bidi="ru-RU"/>
        </w:rPr>
        <w:t>Формировать доброжелательное отношение друг к другу, умение делиться с товарищем, опыт правильной оценки хороших и плохих поступков. Учить жить дружно, вместе пользоваться игрушками, книгами, помогать друг другу. Приучать детей к вежливости (учить здороваться, прощаться, благодарить за помощь).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Ребенок в семье и сообществе: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Образ Я.</w:t>
      </w:r>
      <w:r>
        <w:rPr>
          <w:color w:val="000000"/>
          <w:sz w:val="24"/>
          <w:szCs w:val="24"/>
          <w:lang w:bidi="ru-RU"/>
        </w:rPr>
        <w:t xml:space="preserve"> 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т.п.), в том числе сведения о прошлом (не умел ходить, говорить; ел из бутылочки) и о происшедших с ним изменениях (сейчас умеешь правильно вести себя за столом, рисовать, танцевать; знаешь «вежливые» слова).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Семья.</w:t>
      </w:r>
      <w:r>
        <w:rPr>
          <w:color w:val="000000"/>
          <w:sz w:val="24"/>
          <w:szCs w:val="24"/>
          <w:lang w:bidi="ru-RU"/>
        </w:rPr>
        <w:t xml:space="preserve"> Беседовать с ребенком о членах его семьи (как зовут, чем занимаются, как играют с ребенком и пр.).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Детский сад.</w:t>
      </w:r>
      <w:r>
        <w:rPr>
          <w:color w:val="000000"/>
          <w:sz w:val="24"/>
          <w:szCs w:val="24"/>
          <w:lang w:bidi="ru-RU"/>
        </w:rPr>
        <w:t xml:space="preserve"> Формировать у детей положительное отношение к детскому саду. 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Знакомить детей с оборудованием и оформлением участка для игр и занятий, подчеркивая его красоту, удобство, веселую, разноцветную окраску строений.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Обращать внимание детей на различные растения, на их разнообразие и красоту. 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Совершенствовать умение свободно ориентироваться в помещениях и на участке детского сада.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CF4AB0" w:rsidRDefault="00CF4AB0" w:rsidP="00CF4AB0">
      <w:pPr>
        <w:spacing w:after="81" w:line="240" w:lineRule="exact"/>
      </w:pPr>
      <w:r>
        <w:rPr>
          <w:color w:val="000000"/>
          <w:sz w:val="24"/>
          <w:szCs w:val="24"/>
          <w:lang w:bidi="ru-RU"/>
        </w:rPr>
        <w:t>Самообслуживание, самостоятельность, трудовое воспитание:</w:t>
      </w:r>
    </w:p>
    <w:p w:rsidR="00CF4AB0" w:rsidRDefault="00CF4AB0" w:rsidP="00CF4AB0">
      <w:pPr>
        <w:spacing w:line="274" w:lineRule="exact"/>
        <w:ind w:left="180" w:firstLine="600"/>
      </w:pPr>
      <w:r>
        <w:rPr>
          <w:color w:val="000000"/>
          <w:sz w:val="24"/>
          <w:szCs w:val="24"/>
          <w:lang w:bidi="ru-RU"/>
        </w:rPr>
        <w:t>Культурно-гигиенические навыки. Совершенствовать культурно-гигиенические навыки, формировать простейшие навыки поведения во время еды, умывания.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lastRenderedPageBreak/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Самообслуживание</w:t>
      </w:r>
      <w:r>
        <w:rPr>
          <w:color w:val="000000"/>
          <w:sz w:val="24"/>
          <w:szCs w:val="24"/>
          <w:lang w:bidi="ru-RU"/>
        </w:rPr>
        <w:t xml:space="preserve">. Учить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т.п.). Воспитывать навыки опрятности, умение замечать непорядок в одежде и устранять его при небольшой помощи взрослых. </w:t>
      </w:r>
      <w:r>
        <w:rPr>
          <w:rStyle w:val="81"/>
          <w:rFonts w:eastAsiaTheme="minorEastAsia"/>
          <w:i w:val="0"/>
          <w:iCs w:val="0"/>
        </w:rPr>
        <w:t>Общественно-полезный труд.</w:t>
      </w:r>
      <w:r>
        <w:rPr>
          <w:color w:val="000000"/>
          <w:sz w:val="24"/>
          <w:szCs w:val="24"/>
          <w:lang w:bidi="ru-RU"/>
        </w:rPr>
        <w:t xml:space="preserve"> Формировать желание участвовать в посильном труде, умение преодолевать небольшие трудности. 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CF4AB0" w:rsidRDefault="00CF4AB0" w:rsidP="00CF4AB0">
      <w:pPr>
        <w:ind w:right="140"/>
      </w:pPr>
      <w:r>
        <w:rPr>
          <w:color w:val="000000"/>
          <w:sz w:val="24"/>
          <w:szCs w:val="24"/>
          <w:lang w:bidi="ru-RU"/>
        </w:rPr>
        <w:t>Приучать соблюдать порядок и чистоту в помещении и на участке детского сада. 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т.п.).</w:t>
      </w:r>
    </w:p>
    <w:p w:rsidR="00CF4AB0" w:rsidRDefault="00CF4AB0" w:rsidP="00CF4AB0">
      <w:pPr>
        <w:ind w:right="140"/>
      </w:pPr>
      <w:r>
        <w:rPr>
          <w:rStyle w:val="81"/>
          <w:rFonts w:eastAsiaTheme="minorEastAsia"/>
          <w:i w:val="0"/>
          <w:iCs w:val="0"/>
        </w:rPr>
        <w:t>Труд в природе</w:t>
      </w:r>
      <w:r>
        <w:rPr>
          <w:color w:val="000000"/>
          <w:sz w:val="24"/>
          <w:szCs w:val="24"/>
          <w:lang w:bidi="ru-RU"/>
        </w:rPr>
        <w:t>. 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CF4AB0" w:rsidRDefault="00CF4AB0" w:rsidP="00CF4AB0">
      <w:pPr>
        <w:ind w:right="140"/>
      </w:pPr>
      <w:r>
        <w:rPr>
          <w:rStyle w:val="81"/>
          <w:rFonts w:eastAsiaTheme="minorEastAsia"/>
          <w:i w:val="0"/>
          <w:iCs w:val="0"/>
        </w:rPr>
        <w:t>Уважение к труду взрослых.</w:t>
      </w:r>
      <w:r>
        <w:rPr>
          <w:color w:val="000000"/>
          <w:sz w:val="24"/>
          <w:szCs w:val="24"/>
          <w:lang w:bidi="ru-RU"/>
        </w:rPr>
        <w:t xml:space="preserve"> 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CF4AB0" w:rsidRDefault="00CF4AB0" w:rsidP="00CF4AB0">
      <w:pPr>
        <w:ind w:right="140"/>
      </w:pPr>
      <w:r>
        <w:rPr>
          <w:color w:val="000000"/>
          <w:sz w:val="24"/>
          <w:szCs w:val="24"/>
          <w:lang w:bidi="ru-RU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Формирование основ безопасности:</w:t>
      </w:r>
    </w:p>
    <w:p w:rsidR="00CF4AB0" w:rsidRDefault="00CF4AB0" w:rsidP="00CF4AB0">
      <w:pPr>
        <w:ind w:right="140"/>
      </w:pPr>
      <w:r>
        <w:rPr>
          <w:rStyle w:val="81"/>
          <w:rFonts w:eastAsiaTheme="minorEastAsia"/>
          <w:i w:val="0"/>
          <w:iCs w:val="0"/>
        </w:rPr>
        <w:t>Безопасное поведение в природе</w:t>
      </w:r>
      <w:r>
        <w:rPr>
          <w:color w:val="000000"/>
          <w:sz w:val="24"/>
          <w:szCs w:val="24"/>
          <w:lang w:bidi="ru-RU"/>
        </w:rPr>
        <w:t>. 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CF4AB0" w:rsidRDefault="00CF4AB0" w:rsidP="00CF4AB0">
      <w:pPr>
        <w:spacing w:line="278" w:lineRule="exact"/>
        <w:ind w:right="140"/>
      </w:pPr>
      <w:r>
        <w:rPr>
          <w:rStyle w:val="81"/>
          <w:rFonts w:eastAsiaTheme="minorEastAsia"/>
          <w:i w:val="0"/>
          <w:iCs w:val="0"/>
        </w:rPr>
        <w:t>Безопасность на дорогах</w:t>
      </w:r>
      <w:r>
        <w:rPr>
          <w:color w:val="000000"/>
          <w:sz w:val="24"/>
          <w:szCs w:val="24"/>
          <w:lang w:bidi="ru-RU"/>
        </w:rPr>
        <w:t>. Расширять ориентировку в окружающем пространстве. Знакомить детей с правилами дорожного движения.</w:t>
      </w:r>
    </w:p>
    <w:p w:rsidR="00CF4AB0" w:rsidRDefault="00CF4AB0" w:rsidP="00CF4AB0">
      <w:pPr>
        <w:ind w:right="140"/>
      </w:pPr>
      <w:r>
        <w:rPr>
          <w:color w:val="000000"/>
          <w:sz w:val="24"/>
          <w:szCs w:val="24"/>
          <w:lang w:bidi="ru-RU"/>
        </w:rPr>
        <w:lastRenderedPageBreak/>
        <w:t>Учить различать проезжую часть дороги, тротуар, понимать значение зеленого, желтого и красного сигналов светофора.</w:t>
      </w:r>
    </w:p>
    <w:p w:rsidR="00CF4AB0" w:rsidRDefault="00CF4AB0" w:rsidP="00CF4AB0">
      <w:pPr>
        <w:ind w:right="140"/>
      </w:pPr>
      <w:r>
        <w:rPr>
          <w:color w:val="000000"/>
          <w:sz w:val="24"/>
          <w:szCs w:val="24"/>
          <w:lang w:bidi="ru-RU"/>
        </w:rPr>
        <w:t>Формировать первичные представления о безопасном поведении на дорогах (переходить дорогу, держась за руку взрослого).Знакомить с работой водителя.</w:t>
      </w:r>
    </w:p>
    <w:p w:rsidR="00CF4AB0" w:rsidRDefault="00CF4AB0" w:rsidP="00CF4AB0">
      <w:pPr>
        <w:spacing w:line="278" w:lineRule="exact"/>
        <w:ind w:right="140"/>
      </w:pPr>
      <w:r>
        <w:rPr>
          <w:rStyle w:val="81"/>
          <w:rFonts w:eastAsiaTheme="minorEastAsia"/>
          <w:i w:val="0"/>
          <w:iCs w:val="0"/>
        </w:rPr>
        <w:t>Безопасность собственной жизнедеятельности</w:t>
      </w:r>
      <w:r>
        <w:rPr>
          <w:color w:val="000000"/>
          <w:sz w:val="24"/>
          <w:szCs w:val="24"/>
          <w:lang w:bidi="ru-RU"/>
        </w:rPr>
        <w:t>. Знакомить с источниками опасности дома (горячая плита, утюг и др.).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ручку).Формировать умение соблюдать правила в играх с мелкими предметами (не засовывать предметы в ухо, нос; не брать их в рот).Развивать умение обращаться за помощью к взрослым.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Формировать навыки безопасного поведения в играх с песком, водой, снегом.</w:t>
      </w:r>
    </w:p>
    <w:p w:rsidR="00CF4AB0" w:rsidRDefault="00CF4AB0" w:rsidP="00CF4AB0">
      <w:pPr>
        <w:ind w:left="80"/>
        <w:jc w:val="center"/>
      </w:pPr>
      <w:r>
        <w:rPr>
          <w:rStyle w:val="81"/>
          <w:rFonts w:eastAsiaTheme="minorEastAsia"/>
          <w:i w:val="0"/>
          <w:iCs w:val="0"/>
        </w:rPr>
        <w:t>Средняя группа (от 4 до 5 лет).</w:t>
      </w:r>
    </w:p>
    <w:p w:rsidR="00CF4AB0" w:rsidRDefault="00CF4AB0" w:rsidP="00CF4AB0">
      <w:pPr>
        <w:spacing w:line="240" w:lineRule="exact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воспитание: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Способствовать формированию личностного отношения ребенка к соблюдению (и нарушению) моральных норм: взаимопомощи, сочувствия обиженному и не согласия с действиями обидчика; одобрения действий того, кто поступил справедливо, уступил по просьбе сверстника (разделил кубики поровну).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Продолжать работу по формированию доброжелательных взаимоотношений между детьми, обращать внимание детей на хорошие поступки друг друга.</w:t>
      </w:r>
    </w:p>
    <w:p w:rsidR="00CF4AB0" w:rsidRDefault="00CF4AB0" w:rsidP="00CF4AB0">
      <w:pPr>
        <w:ind w:firstLine="780"/>
        <w:sectPr w:rsidR="00CF4AB0">
          <w:type w:val="continuous"/>
          <w:pgSz w:w="11900" w:h="16840"/>
          <w:pgMar w:top="1148" w:right="566" w:bottom="1897" w:left="133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bidi="ru-RU"/>
        </w:rPr>
        <w:t>Учить коллективным играм, правилам добрых взаимоотношений. Воспитывать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CF4AB0" w:rsidRDefault="00CF4AB0" w:rsidP="00CF4AB0">
      <w:pPr>
        <w:spacing w:after="182"/>
        <w:ind w:firstLine="740"/>
      </w:pPr>
      <w:r>
        <w:rPr>
          <w:color w:val="000000"/>
          <w:sz w:val="24"/>
          <w:szCs w:val="24"/>
          <w:lang w:bidi="ru-RU"/>
        </w:rPr>
        <w:lastRenderedPageBreak/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CF4AB0" w:rsidRDefault="00CF4AB0" w:rsidP="00CF4AB0">
      <w:pPr>
        <w:spacing w:line="240" w:lineRule="exact"/>
      </w:pPr>
      <w:r>
        <w:rPr>
          <w:color w:val="000000"/>
          <w:sz w:val="24"/>
          <w:szCs w:val="24"/>
          <w:lang w:bidi="ru-RU"/>
        </w:rPr>
        <w:t>Ребенок в семье и сообществе: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Образ Я</w:t>
      </w:r>
      <w:r>
        <w:rPr>
          <w:color w:val="000000"/>
          <w:sz w:val="24"/>
          <w:szCs w:val="24"/>
          <w:lang w:bidi="ru-RU"/>
        </w:rPr>
        <w:t>. Формировать представления о росте и развитии ребенка, его прошлом, настоящем и будущем («я был маленьким, я расту, я буду взрослым»). Формировать первичные представления детей об их правах (на игру, доброжелательное отношение, новые знания и др.)и обязанностях в группе детского сада, дома, на улице (самостоятельно кушать, одеваться, убирать игрушки и др.). Формировать у каждого ребенка уверенность в том, что он хороший, что его любят.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Формировать первичные гендерные представления (мальчики сильные, смелые; девочки нежные, женственные).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Семья.</w:t>
      </w:r>
      <w:r>
        <w:rPr>
          <w:color w:val="000000"/>
          <w:sz w:val="24"/>
          <w:szCs w:val="24"/>
          <w:lang w:bidi="ru-RU"/>
        </w:rPr>
        <w:t xml:space="preserve"> Углублять представления детей о семье, ее членах. Дать первоначальные представления о родственных отношениях (сын, мама, папа, дочь и т.д.).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Интересоваться тем, какие обязанности по дому есть у ребенка (убирать игрушки, помогать накрывать на стол и т.п.).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Детский сад. П</w:t>
      </w:r>
      <w:r>
        <w:rPr>
          <w:color w:val="000000"/>
          <w:sz w:val="24"/>
          <w:szCs w:val="24"/>
          <w:lang w:bidi="ru-RU"/>
        </w:rPr>
        <w:t>родолжать знакомить детей с детским садом и его сотрудниками. Совершенствовать умение свободно ориентироваться в помещениях детского сада. Закреплять у детей навыки бережного отношения к вещам, учить использовать их по назначению, ставить на место.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Знакомить с традициями детского сада. Закреплять представления ребенка о себе как о члене коллектива, развивать чувство общности с другими детьми. Формировать умение замечать изменения в оформлении группы и зала, участка детского сада (как красиво смотрятся яркие, нарядные игрушки, рисунки детей и т.п.). Привлекать к обсуждению и посильному участию в оформлении группы, к созданию ее символики и традиций. Самообслуживание, самостоятельность, трудовое воспитание:</w:t>
      </w:r>
    </w:p>
    <w:p w:rsidR="00CF4AB0" w:rsidRDefault="00CF4AB0" w:rsidP="00CF4AB0">
      <w:pPr>
        <w:spacing w:line="278" w:lineRule="exact"/>
      </w:pPr>
      <w:r>
        <w:rPr>
          <w:rStyle w:val="81"/>
          <w:rFonts w:eastAsiaTheme="minorEastAsia"/>
          <w:i w:val="0"/>
          <w:iCs w:val="0"/>
        </w:rPr>
        <w:t>Культурно-гигиенические навыки</w:t>
      </w:r>
      <w:r>
        <w:rPr>
          <w:color w:val="000000"/>
          <w:sz w:val="24"/>
          <w:szCs w:val="24"/>
          <w:lang w:bidi="ru-RU"/>
        </w:rPr>
        <w:t>. Продолжать воспитывать у детей опрятность, привычку следить за своим внешним видом.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Закреплять умение пользоваться расческой, носовым платком; при кашле и чихании отворачиваться, прикрывать рот и нос носовым платком. 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lastRenderedPageBreak/>
        <w:t>Самообслуживание</w:t>
      </w:r>
      <w:r>
        <w:rPr>
          <w:color w:val="000000"/>
          <w:sz w:val="24"/>
          <w:szCs w:val="24"/>
          <w:lang w:bidi="ru-RU"/>
        </w:rPr>
        <w:t>. Совершенствовать умение самостоятельно одеваться, раздеваться. Приучать аккуратно складывать и вешать одежду, с помощью взрослого приводить ее в порядок (чистить, просушивать). Воспитывать стремление быть аккуратным, опрятным.</w:t>
      </w:r>
    </w:p>
    <w:p w:rsidR="00CF4AB0" w:rsidRDefault="00CF4AB0" w:rsidP="00CF4AB0">
      <w:pPr>
        <w:ind w:firstLine="740"/>
      </w:pPr>
      <w:r>
        <w:rPr>
          <w:color w:val="000000"/>
          <w:sz w:val="24"/>
          <w:szCs w:val="24"/>
          <w:lang w:bidi="ru-RU"/>
        </w:rPr>
        <w:t>Приучать самостоятельно готовить свое рабочее место и убирать его после окончания занятий рисованием, лепкой, аппликацией (мыть баночки, кисти, протирать стол и т.д.)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Общественно-полезный труд</w:t>
      </w:r>
      <w:r>
        <w:rPr>
          <w:color w:val="000000"/>
          <w:sz w:val="24"/>
          <w:szCs w:val="24"/>
          <w:lang w:bidi="ru-RU"/>
        </w:rPr>
        <w:t>. 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CF4AB0" w:rsidRDefault="00CF4AB0" w:rsidP="00CF4AB0">
      <w:pPr>
        <w:spacing w:line="317" w:lineRule="exact"/>
        <w:jc w:val="center"/>
        <w:sectPr w:rsidR="00CF4AB0">
          <w:footerReference w:type="default" r:id="rId5"/>
          <w:pgSz w:w="11900" w:h="16840"/>
          <w:pgMar w:top="1148" w:right="641" w:bottom="1148" w:left="1372" w:header="0" w:footer="3" w:gutter="0"/>
          <w:cols w:space="720"/>
          <w:noEndnote/>
          <w:titlePg/>
          <w:docGrid w:linePitch="360"/>
        </w:sectPr>
      </w:pPr>
      <w:r>
        <w:rPr>
          <w:color w:val="000000"/>
          <w:sz w:val="24"/>
          <w:szCs w:val="24"/>
          <w:lang w:bidi="ru-RU"/>
        </w:rPr>
        <w:t>59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lastRenderedPageBreak/>
        <w:t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Поощрять инициативу в оказании помощи товарищам, взрослым.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 Учить детей самостоятельно выполнять обязанности дежурных по столовой: аккуратно расставлять хлебницы, чашки с блюдцами, глубокие тарелки, ставить салфетницы, раскладывать столовые приборы (ложки, вилки, ножи).</w:t>
      </w:r>
    </w:p>
    <w:p w:rsidR="00CF4AB0" w:rsidRDefault="00CF4AB0" w:rsidP="00CF4AB0">
      <w:pPr>
        <w:ind w:right="140"/>
      </w:pPr>
      <w:r>
        <w:rPr>
          <w:rStyle w:val="81"/>
          <w:rFonts w:eastAsiaTheme="minorEastAsia"/>
          <w:i w:val="0"/>
          <w:iCs w:val="0"/>
        </w:rPr>
        <w:t>Труд в природе</w:t>
      </w:r>
      <w:r>
        <w:rPr>
          <w:color w:val="000000"/>
          <w:sz w:val="24"/>
          <w:szCs w:val="24"/>
          <w:lang w:bidi="ru-RU"/>
        </w:rPr>
        <w:t>. Поощрять желание детей ухаживать за растениями и животными; поливать растения, кормить рыб, мыть поилки, наливать в них воду, класть корм в кормушки (при участии воспитателя).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В весенний, летний и осенний периоды привлекать детей к посильной работе на огороде и в цветнике (посев семян, полив, сбор урожая); в зимний период к расчистке снега.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Приобщать детей к работе по выращиванию зелени для корма птицам в зимнее время; к подкормке зимующих птиц.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CF4AB0" w:rsidRDefault="00CF4AB0" w:rsidP="00CF4AB0">
      <w:pPr>
        <w:spacing w:after="182"/>
        <w:ind w:right="140" w:firstLine="780"/>
      </w:pPr>
      <w:r>
        <w:rPr>
          <w:color w:val="000000"/>
          <w:sz w:val="24"/>
          <w:szCs w:val="24"/>
          <w:lang w:bidi="ru-RU"/>
        </w:rPr>
        <w:t>Уважение к труду взрослых. Знакомить детей с профессиями близких людей, подчеркивая значимость их труда. Формировать интерес к профессиям родителей.</w:t>
      </w:r>
    </w:p>
    <w:p w:rsidR="00CF4AB0" w:rsidRDefault="00CF4AB0" w:rsidP="00CF4AB0">
      <w:pPr>
        <w:spacing w:after="17" w:line="240" w:lineRule="exact"/>
      </w:pPr>
      <w:r>
        <w:rPr>
          <w:color w:val="000000"/>
          <w:sz w:val="24"/>
          <w:szCs w:val="24"/>
          <w:lang w:bidi="ru-RU"/>
        </w:rPr>
        <w:t>Формирование основ безопасности:</w:t>
      </w:r>
    </w:p>
    <w:p w:rsidR="00CF4AB0" w:rsidRDefault="00CF4AB0" w:rsidP="00CF4AB0">
      <w:pPr>
        <w:spacing w:line="278" w:lineRule="exact"/>
        <w:ind w:right="140"/>
      </w:pPr>
      <w:r>
        <w:rPr>
          <w:rStyle w:val="81"/>
          <w:rFonts w:eastAsiaTheme="minorEastAsia"/>
          <w:i w:val="0"/>
          <w:iCs w:val="0"/>
        </w:rPr>
        <w:t>Безопасное поведение в природе</w:t>
      </w:r>
      <w:r>
        <w:rPr>
          <w:color w:val="000000"/>
          <w:sz w:val="24"/>
          <w:szCs w:val="24"/>
          <w:lang w:bidi="ru-RU"/>
        </w:rPr>
        <w:t>. Продолжать знакомить с многообразием животного и растительного мира, с явлениями неживой природы.</w:t>
      </w:r>
    </w:p>
    <w:p w:rsidR="00CF4AB0" w:rsidRDefault="00CF4AB0" w:rsidP="00CF4AB0">
      <w:pPr>
        <w:ind w:right="140" w:firstLine="780"/>
      </w:pPr>
      <w:r>
        <w:rPr>
          <w:color w:val="000000"/>
          <w:sz w:val="24"/>
          <w:szCs w:val="24"/>
          <w:lang w:bidi="ru-RU"/>
        </w:rPr>
        <w:t>Формировать элементарные представления о способах взаимодействия с животными и растениями, о правилах поведения в природе. Формировать понятия: «съедобное», «несъедобное», «лекарственные растения».Знакомить с опасными насекомыми и ядовитыми растениями.</w:t>
      </w:r>
    </w:p>
    <w:p w:rsidR="00CF4AB0" w:rsidRDefault="00CF4AB0" w:rsidP="00CF4AB0">
      <w:pPr>
        <w:ind w:right="140"/>
      </w:pPr>
      <w:r>
        <w:rPr>
          <w:rStyle w:val="81"/>
          <w:rFonts w:eastAsiaTheme="minorEastAsia"/>
          <w:i w:val="0"/>
          <w:iCs w:val="0"/>
        </w:rPr>
        <w:t>Безопасность на дорогах.</w:t>
      </w:r>
      <w:r>
        <w:rPr>
          <w:color w:val="000000"/>
          <w:sz w:val="24"/>
          <w:szCs w:val="24"/>
          <w:lang w:bidi="ru-RU"/>
        </w:rPr>
        <w:t xml:space="preserve"> Развивать наблюдательность, умение ориентироваться в помещении и на участке детского сада, в ближайшей местности.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 Подводить детей к осознанию необходимости соблюдать правила дорожного движения.</w:t>
      </w:r>
    </w:p>
    <w:p w:rsidR="00CF4AB0" w:rsidRDefault="00CF4AB0" w:rsidP="00CF4AB0">
      <w:pPr>
        <w:ind w:firstLine="780"/>
      </w:pPr>
      <w:r>
        <w:rPr>
          <w:color w:val="000000"/>
          <w:sz w:val="24"/>
          <w:szCs w:val="24"/>
          <w:lang w:bidi="ru-RU"/>
        </w:rPr>
        <w:lastRenderedPageBreak/>
        <w:t>Уточнять знания детей о назначении светофора и работе полицейского. 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 Знакомить со знаками дорожного движения «Пешеходный переход», «Остановка общественного транспорта».Формировать навыки культурного поведения в общественном транспорте.</w:t>
      </w:r>
    </w:p>
    <w:p w:rsidR="00CF4AB0" w:rsidRDefault="00CF4AB0" w:rsidP="00CF4AB0">
      <w:pPr>
        <w:spacing w:line="278" w:lineRule="exact"/>
        <w:ind w:right="140"/>
      </w:pPr>
      <w:r>
        <w:rPr>
          <w:rStyle w:val="81"/>
          <w:rFonts w:eastAsiaTheme="minorEastAsia"/>
          <w:i w:val="0"/>
          <w:iCs w:val="0"/>
        </w:rPr>
        <w:t>Безопасность собственной жизнедеятельности</w:t>
      </w:r>
      <w:r>
        <w:rPr>
          <w:color w:val="000000"/>
          <w:sz w:val="24"/>
          <w:szCs w:val="24"/>
          <w:lang w:bidi="ru-RU"/>
        </w:rPr>
        <w:t>. Знакомить с правилами безопасного поведения во время игр. Рассказывать о ситуациях, опасных для жизни и здоровья. Знакомить</w:t>
      </w:r>
    </w:p>
    <w:p w:rsidR="00CF4AB0" w:rsidRDefault="00CF4AB0" w:rsidP="00CF4AB0">
      <w:pPr>
        <w:spacing w:line="274" w:lineRule="exact"/>
      </w:pPr>
      <w:r>
        <w:rPr>
          <w:color w:val="000000"/>
          <w:sz w:val="24"/>
          <w:szCs w:val="24"/>
          <w:lang w:bidi="ru-RU"/>
        </w:rPr>
        <w:t>с назначением, работой и правилами пользования бытовыми электроприборами (пылесос, электрочайник, утюг и др.).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умение пользоваться столовыми приборами (вилка, нож), ножницами. Знакомить с правилами езды на велосипеде. Знакомить с правилами поведения с незнакомыми людьми. Рассказывать детям о работе пожарных, причинах возникновения пожаров и правилах поведения при пожаре.</w:t>
      </w:r>
    </w:p>
    <w:p w:rsidR="00CF4AB0" w:rsidRDefault="00CF4AB0" w:rsidP="00CF4AB0">
      <w:pPr>
        <w:spacing w:after="302"/>
        <w:ind w:right="20"/>
        <w:jc w:val="center"/>
      </w:pPr>
      <w:r>
        <w:rPr>
          <w:rStyle w:val="81"/>
          <w:rFonts w:eastAsiaTheme="minorEastAsia"/>
          <w:i w:val="0"/>
          <w:iCs w:val="0"/>
        </w:rPr>
        <w:t>Старшая группа (от 5 до 6 лет).</w:t>
      </w:r>
    </w:p>
    <w:p w:rsidR="00CF4AB0" w:rsidRDefault="00CF4AB0" w:rsidP="00CF4AB0">
      <w:pPr>
        <w:spacing w:after="107" w:line="240" w:lineRule="exact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воспитание: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окружающим.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Учить заботиться о младших, помогать им, защищать тех, кто слабее.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Формировать такие качества, как сочувствие, отзывчивость.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скромность, умение проявлять заботу об окружающих, с благодарностью относиться к помощи, знакам внимания.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Расширять представления о правилах поведения в общественных местах; об обязанностях в группе детского сада, дома.</w:t>
      </w:r>
    </w:p>
    <w:p w:rsidR="00CF4AB0" w:rsidRDefault="00CF4AB0" w:rsidP="00CF4AB0">
      <w:pPr>
        <w:spacing w:after="240"/>
        <w:ind w:firstLine="760"/>
      </w:pPr>
      <w:r>
        <w:rPr>
          <w:color w:val="000000"/>
          <w:sz w:val="24"/>
          <w:szCs w:val="24"/>
          <w:lang w:bidi="ru-RU"/>
        </w:rPr>
        <w:t>Обогащать словарь детей вежливыми словами (здравствуйте, до свидания, пожалуйста, извините, спасибо и т.д.). Побуждать к использованию в речи фольклора (пословицы, поговорки, потешки и др.). Показать значение родного языка в формировании основ нравственности.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Ребенок в семье и сообществе: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lastRenderedPageBreak/>
        <w:t>Образ Я.</w:t>
      </w:r>
      <w:r>
        <w:rPr>
          <w:color w:val="000000"/>
          <w:sz w:val="24"/>
          <w:szCs w:val="24"/>
          <w:lang w:bidi="ru-RU"/>
        </w:rPr>
        <w:t xml:space="preserve"> Расширять представления ребенка об изменении позиции в связи с взрослением(ответственность за младших, уважение и помощь старшим, в том числе пожилым людям и т.д.). Через символические и образные средства углублять представления ребенка о себе в прошлом, настоящем и будущем.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Расширять традиционные гендерные представления. Воспитывать уважительное отношение к сверстникам своего и противоположного пола.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Семья.</w:t>
      </w:r>
      <w:r>
        <w:rPr>
          <w:color w:val="000000"/>
          <w:sz w:val="24"/>
          <w:szCs w:val="24"/>
          <w:lang w:bidi="ru-RU"/>
        </w:rPr>
        <w:t xml:space="preserve"> Углублять представления ребенка о семье и ее истории. Учить создавать простейшее генеалогическое древо с опорой на историю семьи. Углублять представления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Детский сад</w:t>
      </w:r>
      <w:r>
        <w:rPr>
          <w:color w:val="000000"/>
          <w:sz w:val="24"/>
          <w:szCs w:val="24"/>
          <w:lang w:bidi="ru-RU"/>
        </w:rPr>
        <w:t>. 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</w:t>
      </w:r>
    </w:p>
    <w:p w:rsidR="00CF4AB0" w:rsidRDefault="00CF4AB0" w:rsidP="00CF4AB0">
      <w:pPr>
        <w:ind w:right="160"/>
      </w:pPr>
      <w:r>
        <w:rPr>
          <w:color w:val="000000"/>
          <w:sz w:val="24"/>
          <w:szCs w:val="24"/>
          <w:lang w:bidi="ru-RU"/>
        </w:rPr>
        <w:t>мнение по поводу замеченных перемен, вносить свои предложения о возможных вариантах оформления. Подводить детей к оценке окружающей среды.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т.п.).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Самообслуживание, самостоятельность, трудовое воспитание:</w:t>
      </w:r>
    </w:p>
    <w:p w:rsidR="00CF4AB0" w:rsidRDefault="00CF4AB0" w:rsidP="00CF4AB0">
      <w:pPr>
        <w:ind w:right="160"/>
      </w:pPr>
      <w:r>
        <w:rPr>
          <w:rStyle w:val="81"/>
          <w:rFonts w:eastAsiaTheme="minorEastAsia"/>
          <w:i w:val="0"/>
          <w:iCs w:val="0"/>
        </w:rPr>
        <w:t>Культурно-гигиенические навыки</w:t>
      </w:r>
      <w:r>
        <w:rPr>
          <w:color w:val="000000"/>
          <w:sz w:val="24"/>
          <w:szCs w:val="24"/>
          <w:lang w:bidi="ru-RU"/>
        </w:rPr>
        <w:t>. 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платком.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умение замечать и самостоятельно устранять непорядок в своем внешнем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виде.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lastRenderedPageBreak/>
        <w:t>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CF4AB0" w:rsidRDefault="00CF4AB0" w:rsidP="00CF4AB0">
      <w:pPr>
        <w:ind w:right="160"/>
      </w:pPr>
      <w:r>
        <w:rPr>
          <w:rStyle w:val="81"/>
          <w:rFonts w:eastAsiaTheme="minorEastAsia"/>
          <w:i w:val="0"/>
          <w:iCs w:val="0"/>
        </w:rPr>
        <w:t>Самообслуживание.</w:t>
      </w:r>
      <w:r>
        <w:rPr>
          <w:color w:val="000000"/>
          <w:sz w:val="24"/>
          <w:szCs w:val="24"/>
          <w:lang w:bidi="ru-RU"/>
        </w:rPr>
        <w:t xml:space="preserve">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 xml:space="preserve"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  <w:r>
        <w:rPr>
          <w:rStyle w:val="81"/>
          <w:rFonts w:eastAsiaTheme="minorEastAsia"/>
          <w:i w:val="0"/>
          <w:iCs w:val="0"/>
        </w:rPr>
        <w:t>Общественно-полезный труд.</w:t>
      </w:r>
      <w:r>
        <w:rPr>
          <w:color w:val="000000"/>
          <w:sz w:val="24"/>
          <w:szCs w:val="24"/>
          <w:lang w:bidi="ru-RU"/>
        </w:rPr>
        <w:t xml:space="preserve"> Воспитывать у детей положительное отношение к труду, желание выполнять посильные трудовые поручения. Разъяснять детям значимость их труда.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</w:t>
      </w:r>
    </w:p>
    <w:p w:rsidR="00CF4AB0" w:rsidRDefault="00CF4AB0" w:rsidP="00CF4AB0">
      <w:pPr>
        <w:ind w:right="160" w:firstLine="760"/>
      </w:pPr>
      <w:r>
        <w:rPr>
          <w:color w:val="000000"/>
          <w:sz w:val="24"/>
          <w:szCs w:val="24"/>
          <w:lang w:bidi="ru-RU"/>
        </w:rPr>
        <w:t>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Учить оценивать результат своей работы (с помощью взрослого). Воспитывать дружеские взаимоотношения между детьми; привычку играть, трудиться, заниматься сообща. Развивать желание помогать друг другу. 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учить детей помогать взрослым поддерживать порядок в группе: протирать игрушки, строительный материал и т.п.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умение наводить порядок на участке детского сада (подметать и очищать дорожки от мусора, зимой от снега, поливать песок в песочнице и пр.).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Приучать добросовестно выполнять обязанности дежурных по столовой: сервировать стол, приводить его в порядок после еды.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Труд в природе</w:t>
      </w:r>
      <w:r>
        <w:rPr>
          <w:color w:val="000000"/>
          <w:sz w:val="24"/>
          <w:szCs w:val="24"/>
          <w:lang w:bidi="ru-RU"/>
        </w:rPr>
        <w:t>. 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т.д.).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 xml:space="preserve">Привлекать детей к помощи взрослым и посильному труду в природе: осенью к уборке овощей на огороде, сбору семян, пересаживанию цветущих растений из грунта в уголок природы; зимой к сгребанию снега к стволам деревьев и кустарникам, </w:t>
      </w:r>
      <w:r>
        <w:rPr>
          <w:color w:val="000000"/>
          <w:sz w:val="24"/>
          <w:szCs w:val="24"/>
          <w:lang w:bidi="ru-RU"/>
        </w:rPr>
        <w:lastRenderedPageBreak/>
        <w:t>выращиванию зеленого корма для птиц и животных (обитателей уголка природы), посадке корнеплодов, к созданию фигур и построек из снега; весной к посеву семян овощей, цветов, высадке рассады; летом к рыхлению почвы, поливке грядок и клумб.</w:t>
      </w:r>
    </w:p>
    <w:p w:rsidR="00CF4AB0" w:rsidRDefault="00CF4AB0" w:rsidP="00CF4AB0">
      <w:pPr>
        <w:spacing w:after="182"/>
      </w:pPr>
      <w:r>
        <w:rPr>
          <w:rStyle w:val="81"/>
          <w:rFonts w:eastAsiaTheme="minorEastAsia"/>
          <w:i w:val="0"/>
          <w:iCs w:val="0"/>
        </w:rPr>
        <w:t>Уважение к труду взрослых.</w:t>
      </w:r>
      <w:r>
        <w:rPr>
          <w:color w:val="000000"/>
          <w:sz w:val="24"/>
          <w:szCs w:val="24"/>
          <w:lang w:bidi="ru-RU"/>
        </w:rPr>
        <w:t xml:space="preserve"> 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CF4AB0" w:rsidRDefault="00CF4AB0" w:rsidP="00CF4AB0">
      <w:pPr>
        <w:spacing w:after="17" w:line="240" w:lineRule="exact"/>
      </w:pPr>
      <w:r>
        <w:rPr>
          <w:color w:val="000000"/>
          <w:sz w:val="24"/>
          <w:szCs w:val="24"/>
          <w:lang w:bidi="ru-RU"/>
        </w:rPr>
        <w:t>Формирование основ безопасности:</w:t>
      </w:r>
    </w:p>
    <w:p w:rsidR="00CF4AB0" w:rsidRDefault="00CF4AB0" w:rsidP="00CF4AB0">
      <w:pPr>
        <w:spacing w:line="278" w:lineRule="exact"/>
      </w:pPr>
      <w:r>
        <w:rPr>
          <w:rStyle w:val="81"/>
          <w:rFonts w:eastAsiaTheme="minorEastAsia"/>
          <w:i w:val="0"/>
          <w:iCs w:val="0"/>
        </w:rPr>
        <w:t>Безопасное поведение в природе</w:t>
      </w:r>
      <w:r>
        <w:rPr>
          <w:color w:val="000000"/>
          <w:sz w:val="24"/>
          <w:szCs w:val="24"/>
          <w:lang w:bidi="ru-RU"/>
        </w:rPr>
        <w:t>. Формировать основы экологической культуры и безопасного поведения в природе.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Знакомить с явлениями неживой природы (гроза, гром, молния, радуга), с правилами поведения при грозе.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 xml:space="preserve">Знакомить детей с правилами оказания первой помощи при ушибах и укусах насекомых. </w:t>
      </w:r>
      <w:r>
        <w:rPr>
          <w:rStyle w:val="81"/>
          <w:rFonts w:eastAsiaTheme="minorEastAsia"/>
          <w:i w:val="0"/>
          <w:iCs w:val="0"/>
        </w:rPr>
        <w:t>Безопасность на дорогах</w:t>
      </w:r>
      <w:r>
        <w:rPr>
          <w:color w:val="000000"/>
          <w:sz w:val="24"/>
          <w:szCs w:val="24"/>
          <w:lang w:bidi="ru-RU"/>
        </w:rPr>
        <w:t>. Уточнять знания детей об элементах дороги (проезжая часть, пешеходный переход, тротуар), о движении транспорта, о работе светофора.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Знакомить с названиями ближайших к детскому саду улиц и улиц, на которых живут дети. Знакомить с правилами дорожного движения, правилами передвижения пешеходов и велосипедистов.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CF4AB0" w:rsidRDefault="00CF4AB0" w:rsidP="00CF4AB0">
      <w:pPr>
        <w:spacing w:line="274" w:lineRule="exact"/>
      </w:pPr>
      <w:r>
        <w:rPr>
          <w:rStyle w:val="81"/>
          <w:rFonts w:eastAsiaTheme="minorEastAsia"/>
          <w:i w:val="0"/>
          <w:iCs w:val="0"/>
        </w:rPr>
        <w:t>Безопасность собственной жизнедеятельности</w:t>
      </w:r>
      <w:r>
        <w:rPr>
          <w:color w:val="000000"/>
          <w:sz w:val="24"/>
          <w:szCs w:val="24"/>
          <w:lang w:bidi="ru-RU"/>
        </w:rPr>
        <w:t>. Закреплять основы безопасности жизнедеятельности человека.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CF4AB0" w:rsidRDefault="00CF4AB0" w:rsidP="00CF4AB0">
      <w:pPr>
        <w:ind w:left="160" w:firstLine="600"/>
      </w:pPr>
      <w:r>
        <w:rPr>
          <w:color w:val="000000"/>
          <w:sz w:val="24"/>
          <w:szCs w:val="24"/>
          <w:lang w:bidi="ru-RU"/>
        </w:rPr>
        <w:t>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</w:t>
      </w:r>
    </w:p>
    <w:p w:rsidR="00CF4AB0" w:rsidRDefault="00CF4AB0" w:rsidP="00CF4AB0">
      <w:pPr>
        <w:ind w:left="160" w:firstLine="600"/>
      </w:pPr>
      <w:r>
        <w:rPr>
          <w:color w:val="000000"/>
          <w:sz w:val="24"/>
          <w:szCs w:val="24"/>
          <w:lang w:bidi="ru-RU"/>
        </w:rPr>
        <w:t>Уточнять знания детей о работе пожарных, о причинах пожаров, об элементарных правилах поведения во время пожара. Знакомить с работой службы спасения-МЧС.</w:t>
      </w:r>
    </w:p>
    <w:p w:rsidR="00CF4AB0" w:rsidRDefault="00CF4AB0" w:rsidP="00CF4AB0">
      <w:pPr>
        <w:ind w:left="180"/>
      </w:pPr>
      <w:r>
        <w:rPr>
          <w:color w:val="000000"/>
          <w:sz w:val="24"/>
          <w:szCs w:val="24"/>
          <w:lang w:bidi="ru-RU"/>
        </w:rPr>
        <w:t>Закреплять знания о том, что в случае необходимости взрослые звонят по телефонам «01», «02», «03».</w:t>
      </w:r>
    </w:p>
    <w:p w:rsidR="00CF4AB0" w:rsidRDefault="00CF4AB0" w:rsidP="00CF4AB0">
      <w:pPr>
        <w:spacing w:after="362"/>
        <w:ind w:firstLine="180"/>
      </w:pPr>
      <w:r>
        <w:rPr>
          <w:color w:val="000000"/>
          <w:sz w:val="24"/>
          <w:szCs w:val="24"/>
          <w:lang w:bidi="ru-RU"/>
        </w:rPr>
        <w:lastRenderedPageBreak/>
        <w:t>Формировать умение обращаться за помощью к взрослым. Учить называть свое имя, фамилию, возраст, домашний адрес, телефон.</w:t>
      </w:r>
    </w:p>
    <w:p w:rsidR="00CF4AB0" w:rsidRDefault="00CF4AB0" w:rsidP="00CF4AB0">
      <w:pPr>
        <w:spacing w:after="288" w:line="240" w:lineRule="exact"/>
        <w:ind w:left="40"/>
        <w:jc w:val="center"/>
      </w:pPr>
      <w:r>
        <w:rPr>
          <w:rStyle w:val="81"/>
          <w:rFonts w:eastAsiaTheme="minorEastAsia"/>
          <w:i w:val="0"/>
          <w:iCs w:val="0"/>
        </w:rPr>
        <w:t>Подготовительная к школе группа (от 6 до 7 лет).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Социализация, развитие общения, нравственное воспитание: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организованность, дисциплинированность, коллективизм, уважение к старшим. Воспитывать заботливое отношение к малышам, пожилым людям; учить помогать им.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такие качества, как сочувствие, отзывчивость, справедливость, скромность.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уважительное отношение к окружающим. Формировать умение слушать собеседника, не перебивать без надобности. Формировать умение спокойно отстаивать свое мнение.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Обогащать словарь формулами словесной вежливости (приветствие, прощание, просьбы, извинения).</w:t>
      </w:r>
    </w:p>
    <w:p w:rsidR="00CF4AB0" w:rsidRDefault="00CF4AB0" w:rsidP="00CF4AB0">
      <w:pPr>
        <w:spacing w:after="242"/>
        <w:ind w:firstLine="760"/>
      </w:pPr>
      <w:r>
        <w:rPr>
          <w:color w:val="000000"/>
          <w:sz w:val="24"/>
          <w:szCs w:val="24"/>
          <w:lang w:bidi="ru-RU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Ребенок в семье и сообществе: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Образ Я.</w:t>
      </w:r>
      <w:r>
        <w:rPr>
          <w:color w:val="000000"/>
          <w:sz w:val="24"/>
          <w:szCs w:val="24"/>
          <w:lang w:bidi="ru-RU"/>
        </w:rPr>
        <w:t xml:space="preserve"> 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 Углублять представления ребенка о себе в прошлом, настоящем и будущем.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традиционные гендерные представления, продолжать развивать в мальчиках и девочках качества, свойственные их полу.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Семья.</w:t>
      </w:r>
      <w:r>
        <w:rPr>
          <w:color w:val="000000"/>
          <w:sz w:val="24"/>
          <w:szCs w:val="24"/>
          <w:lang w:bidi="ru-RU"/>
        </w:rPr>
        <w:t xml:space="preserve"> Расширять представления детей об истории семьи в контексте истории родной страны (роль каждого поколения в разные периоды истории страны). Рассказывать детям о воинских наградах дедушек, бабушек, родителей.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знание домашнего адреса и телефона, имени отчества родителей, их профессий.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lastRenderedPageBreak/>
        <w:t>Детский сад. Продолжать расширять представления о ближайшей окружающей среде (оформление помещений, участка детского сада, парка, сквера). Учить детей выделять радующие глаз компоненты окружающей среды (окраска стен, мебель, оформление участка и т.п.).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Привлекать детей к созданию развивающей среды дошкольного учреждения (мини</w:t>
      </w:r>
      <w:r>
        <w:rPr>
          <w:color w:val="000000"/>
          <w:sz w:val="24"/>
          <w:szCs w:val="24"/>
          <w:lang w:bidi="ru-RU"/>
        </w:rPr>
        <w:softHyphen/>
        <w:t>музеев, выставок, библиотек,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CF4AB0" w:rsidRDefault="00CF4AB0" w:rsidP="00CF4AB0">
      <w:pPr>
        <w:spacing w:after="122"/>
        <w:ind w:firstLine="760"/>
      </w:pPr>
      <w:r>
        <w:rPr>
          <w:color w:val="000000"/>
          <w:sz w:val="24"/>
          <w:szCs w:val="24"/>
          <w:lang w:bidi="ru-RU"/>
        </w:rPr>
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посильному участию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</w:t>
      </w:r>
    </w:p>
    <w:p w:rsidR="00CF4AB0" w:rsidRDefault="00CF4AB0" w:rsidP="00CF4AB0">
      <w:pPr>
        <w:spacing w:after="47" w:line="240" w:lineRule="exact"/>
      </w:pPr>
      <w:r>
        <w:rPr>
          <w:color w:val="000000"/>
          <w:sz w:val="24"/>
          <w:szCs w:val="24"/>
          <w:lang w:bidi="ru-RU"/>
        </w:rPr>
        <w:t>Самообслуживание, самостоятельность, трудовое воспитание: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Культурно-гигиенические навыки</w:t>
      </w:r>
      <w:r>
        <w:rPr>
          <w:color w:val="000000"/>
          <w:sz w:val="24"/>
          <w:szCs w:val="24"/>
          <w:lang w:bidi="ru-RU"/>
        </w:rPr>
        <w:t>. 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Самообслуживание</w:t>
      </w:r>
      <w:r>
        <w:rPr>
          <w:color w:val="000000"/>
          <w:sz w:val="24"/>
          <w:szCs w:val="24"/>
          <w:lang w:bidi="ru-RU"/>
        </w:rPr>
        <w:t>. 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умение самостоятельно, быстро и аккуратно убирать за собой постель после сна.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Общественно-полезный труд</w:t>
      </w:r>
      <w:r>
        <w:rPr>
          <w:color w:val="000000"/>
          <w:sz w:val="24"/>
          <w:szCs w:val="24"/>
          <w:lang w:bidi="ru-RU"/>
        </w:rPr>
        <w:t>. Продолжать формировать трудовые умения и навыки, воспитывать трудолюбие. Приучать детей старательно, аккуратно выполнять поручения, беречь материалы и предметы, убирать их на место после работы.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lastRenderedPageBreak/>
        <w:t>Закреплять умение планировать трудовую деятельность, отбирать необходимые материалы, делать несложные заготовки.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учить самостоятельно наводить порядок на участке детского сада: подметать и очищать дорожки от мусора, зимой от снега, поливать песок в песочнице; украшать участок к праздникам.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 Прививать интерес к учебной деятельности и желание учиться в школе.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Труд в природе</w:t>
      </w:r>
      <w:r>
        <w:rPr>
          <w:color w:val="000000"/>
          <w:sz w:val="24"/>
          <w:szCs w:val="24"/>
          <w:lang w:bidi="ru-RU"/>
        </w:rPr>
        <w:t>. 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т.п.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Прививать детям интерес к труду в природе, привлекать их к посильному участию: осенью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к перекапыванию земли на огороде и в цветнике, к посеву семян (овощей, цветов), высадке рассады; летом к участию в рыхлении почвы, прополке и окучиванию, поливе грядок и клумб.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Уважение к труду взрослых. Расширять представления о труде взрослых, о значении их труда для общества. Воспитывать уважение к людям труда. Продолжать знакомить детей с профессиями, связанными со спецификой родного города (поселка).</w:t>
      </w:r>
    </w:p>
    <w:p w:rsidR="00CF4AB0" w:rsidRDefault="00CF4AB0" w:rsidP="00CF4AB0">
      <w:pPr>
        <w:spacing w:after="182"/>
        <w:ind w:firstLine="760"/>
      </w:pPr>
      <w:r>
        <w:rPr>
          <w:color w:val="000000"/>
          <w:sz w:val="24"/>
          <w:szCs w:val="24"/>
          <w:lang w:bidi="ru-RU"/>
        </w:rPr>
        <w:t>Развивать интерес к различным профессиям, в частности к профессиям родителей и месту их работы.</w:t>
      </w:r>
    </w:p>
    <w:p w:rsidR="00CF4AB0" w:rsidRDefault="00CF4AB0" w:rsidP="00CF4AB0">
      <w:pPr>
        <w:spacing w:after="21" w:line="240" w:lineRule="exact"/>
      </w:pPr>
      <w:r>
        <w:rPr>
          <w:color w:val="000000"/>
          <w:sz w:val="24"/>
          <w:szCs w:val="24"/>
          <w:lang w:bidi="ru-RU"/>
        </w:rPr>
        <w:t>Формирование основ безопасности:</w:t>
      </w:r>
    </w:p>
    <w:p w:rsidR="00CF4AB0" w:rsidRDefault="00CF4AB0" w:rsidP="00CF4AB0">
      <w:pPr>
        <w:spacing w:line="274" w:lineRule="exact"/>
      </w:pPr>
      <w:r>
        <w:rPr>
          <w:rStyle w:val="81"/>
          <w:rFonts w:eastAsiaTheme="minorEastAsia"/>
          <w:i w:val="0"/>
          <w:iCs w:val="0"/>
        </w:rPr>
        <w:t>Безопасное поведение в природе</w:t>
      </w:r>
      <w:r>
        <w:rPr>
          <w:color w:val="000000"/>
          <w:sz w:val="24"/>
          <w:szCs w:val="24"/>
          <w:lang w:bidi="ru-RU"/>
        </w:rPr>
        <w:t>. Формировать основы экологической культуры. Продолжать знакомить с правилами поведения на природе. Знакомить с Красной книгой, с отдельными представителями животного и растительного мира, занесенными в нее.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 xml:space="preserve"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 </w:t>
      </w:r>
      <w:r>
        <w:rPr>
          <w:rStyle w:val="81"/>
          <w:rFonts w:eastAsiaTheme="minorEastAsia"/>
          <w:i w:val="0"/>
          <w:iCs w:val="0"/>
        </w:rPr>
        <w:lastRenderedPageBreak/>
        <w:t>Безопасность на дорогах</w:t>
      </w:r>
      <w:r>
        <w:rPr>
          <w:color w:val="000000"/>
          <w:sz w:val="24"/>
          <w:szCs w:val="24"/>
          <w:lang w:bidi="ru-RU"/>
        </w:rPr>
        <w:t>. Систематизировать знания детей об устройстве улицы, о дорожном движении. Знакомить с понятиями «площадь», «бульвар», «проспект».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Продолжать знакомить с дорожными знаками</w:t>
      </w:r>
      <w:r>
        <w:rPr>
          <w:rStyle w:val="80"/>
          <w:rFonts w:eastAsiaTheme="minorEastAsia"/>
        </w:rPr>
        <w:t>—</w:t>
      </w:r>
      <w:r>
        <w:rPr>
          <w:color w:val="000000"/>
          <w:sz w:val="24"/>
          <w:szCs w:val="24"/>
          <w:lang w:bidi="ru-RU"/>
        </w:rPr>
        <w:t>предупреждающими, запрещающими и информационно-указательными.</w:t>
      </w:r>
    </w:p>
    <w:p w:rsidR="00CF4AB0" w:rsidRDefault="00CF4AB0" w:rsidP="00CF4AB0">
      <w:r>
        <w:rPr>
          <w:color w:val="000000"/>
          <w:sz w:val="24"/>
          <w:szCs w:val="24"/>
          <w:lang w:bidi="ru-RU"/>
        </w:rPr>
        <w:t>Подводить детей к осознанию необходимости соблюдать правила дорожного движения. Расширять представления детей о работе ГИБДД.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Воспитывать культуру поведения на улице и в общественном транспорте. 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CF4AB0" w:rsidRDefault="00CF4AB0" w:rsidP="00CF4AB0">
      <w:r>
        <w:rPr>
          <w:rStyle w:val="81"/>
          <w:rFonts w:eastAsiaTheme="minorEastAsia"/>
          <w:i w:val="0"/>
          <w:iCs w:val="0"/>
        </w:rPr>
        <w:t>Безопасность собственной жизнедеятельности</w:t>
      </w:r>
      <w:r>
        <w:rPr>
          <w:color w:val="000000"/>
          <w:sz w:val="24"/>
          <w:szCs w:val="24"/>
          <w:lang w:bidi="ru-RU"/>
        </w:rPr>
        <w:t>. Формировать у детей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 Закреплять правила безопасного обращения с бытовыми предметами.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CF4AB0" w:rsidRDefault="00CF4AB0" w:rsidP="00CF4AB0">
      <w:pPr>
        <w:ind w:firstLine="760"/>
      </w:pPr>
      <w:r>
        <w:rPr>
          <w:color w:val="000000"/>
          <w:sz w:val="24"/>
          <w:szCs w:val="24"/>
          <w:lang w:bidi="ru-RU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 Формировать у детей навыки поведения в ситуациях: «Один дома», «Потерялся», «Заблудился». Формировать умение обращаться за помощью к взрослым.</w:t>
      </w:r>
    </w:p>
    <w:p w:rsidR="00CF4AB0" w:rsidRDefault="00CF4AB0" w:rsidP="00CF4AB0">
      <w:pPr>
        <w:tabs>
          <w:tab w:val="left" w:pos="9274"/>
        </w:tabs>
        <w:ind w:firstLine="740"/>
      </w:pPr>
      <w:r>
        <w:rPr>
          <w:color w:val="000000"/>
          <w:sz w:val="24"/>
          <w:szCs w:val="24"/>
          <w:lang w:bidi="ru-RU"/>
        </w:rPr>
        <w:t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</w:t>
      </w:r>
      <w:r>
        <w:rPr>
          <w:color w:val="000000"/>
          <w:sz w:val="24"/>
          <w:szCs w:val="24"/>
          <w:lang w:bidi="ru-RU"/>
        </w:rPr>
        <w:tab/>
        <w:t>«02»,</w:t>
      </w:r>
    </w:p>
    <w:p w:rsidR="00CF4AB0" w:rsidRDefault="00CF4AB0" w:rsidP="00CF4AB0">
      <w:pPr>
        <w:spacing w:after="346"/>
      </w:pPr>
      <w:r>
        <w:rPr>
          <w:color w:val="000000"/>
          <w:sz w:val="24"/>
          <w:szCs w:val="24"/>
          <w:lang w:bidi="ru-RU"/>
        </w:rPr>
        <w:t>«03».Закреплять умение называть свое имя, фамилию, возраст, домашний адрес, телефон.</w:t>
      </w:r>
    </w:p>
    <w:p w:rsidR="00D65F70" w:rsidRDefault="00D65F70"/>
    <w:sectPr w:rsidR="00D65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831" w:rsidRDefault="00D65F70">
    <w:pPr>
      <w:rPr>
        <w:sz w:val="2"/>
        <w:szCs w:val="2"/>
      </w:rPr>
    </w:pPr>
    <w:r w:rsidRPr="007D2831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75pt;margin-top:769.85pt;width:9.85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D2831" w:rsidRDefault="00D65F70">
                <w:pPr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CF4AB0" w:rsidRPr="00CF4AB0">
                  <w:rPr>
                    <w:rStyle w:val="a4"/>
                    <w:rFonts w:eastAsiaTheme="minorEastAsia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A31"/>
    <w:multiLevelType w:val="multilevel"/>
    <w:tmpl w:val="AAE0BD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E7655"/>
    <w:multiLevelType w:val="multilevel"/>
    <w:tmpl w:val="F3D85C0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83783"/>
    <w:multiLevelType w:val="multilevel"/>
    <w:tmpl w:val="BCEAF7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B66EC1"/>
    <w:multiLevelType w:val="multilevel"/>
    <w:tmpl w:val="4AC001E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EF497D"/>
    <w:multiLevelType w:val="multilevel"/>
    <w:tmpl w:val="F18AF6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6613A8"/>
    <w:multiLevelType w:val="multilevel"/>
    <w:tmpl w:val="92D8F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140964"/>
    <w:multiLevelType w:val="multilevel"/>
    <w:tmpl w:val="C44AD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A744B0"/>
    <w:multiLevelType w:val="multilevel"/>
    <w:tmpl w:val="C02600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9754D2C"/>
    <w:multiLevelType w:val="multilevel"/>
    <w:tmpl w:val="B10464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AD16B5"/>
    <w:multiLevelType w:val="multilevel"/>
    <w:tmpl w:val="C2E66C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052C66"/>
    <w:multiLevelType w:val="multilevel"/>
    <w:tmpl w:val="02721F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33647B"/>
    <w:multiLevelType w:val="multilevel"/>
    <w:tmpl w:val="35F2D1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0C5289"/>
    <w:multiLevelType w:val="multilevel"/>
    <w:tmpl w:val="45B82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03874AC"/>
    <w:multiLevelType w:val="multilevel"/>
    <w:tmpl w:val="672697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4856E08"/>
    <w:multiLevelType w:val="multilevel"/>
    <w:tmpl w:val="E772B0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CF4AB0"/>
    <w:rsid w:val="00CF4AB0"/>
    <w:rsid w:val="00D6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CF4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a4">
    <w:name w:val="Колонтитул"/>
    <w:basedOn w:val="a3"/>
    <w:rsid w:val="00CF4AB0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rsid w:val="00CF4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rsid w:val="00CF4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F4AB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">
    <w:name w:val="Основной текст (9)_"/>
    <w:basedOn w:val="a0"/>
    <w:rsid w:val="00CF4AB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90">
    <w:name w:val="Основной текст (9)"/>
    <w:basedOn w:val="9"/>
    <w:rsid w:val="00CF4AB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0">
    <w:name w:val="Основной текст (8) + Не курсив"/>
    <w:basedOn w:val="8"/>
    <w:rsid w:val="00CF4AB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1">
    <w:name w:val="Основной текст (8)"/>
    <w:basedOn w:val="8"/>
    <w:rsid w:val="00CF4AB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Курсив"/>
    <w:basedOn w:val="2"/>
    <w:rsid w:val="00CF4AB0"/>
    <w:rPr>
      <w:i/>
      <w:iC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CF4AB0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">
    <w:name w:val="Заголовок №1_"/>
    <w:basedOn w:val="a0"/>
    <w:rsid w:val="00CF4AB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0">
    <w:name w:val="Заголовок №1"/>
    <w:basedOn w:val="1"/>
    <w:rsid w:val="00CF4AB0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CF4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Exact">
    <w:name w:val="Подпись к таблице (3) Exact"/>
    <w:basedOn w:val="3"/>
    <w:rsid w:val="00CF4AB0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14pt">
    <w:name w:val="Основной текст (9) + 14 pt;Не курсив"/>
    <w:basedOn w:val="9"/>
    <w:rsid w:val="00CF4AB0"/>
    <w:rPr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Подпись к таблице (3)"/>
    <w:basedOn w:val="a"/>
    <w:link w:val="3"/>
    <w:rsid w:val="00CF4AB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5656</Words>
  <Characters>32244</Characters>
  <Application>Microsoft Office Word</Application>
  <DocSecurity>0</DocSecurity>
  <Lines>268</Lines>
  <Paragraphs>75</Paragraphs>
  <ScaleCrop>false</ScaleCrop>
  <Company>Reanimator Extreme Edition</Company>
  <LinksUpToDate>false</LinksUpToDate>
  <CharactersWithSpaces>37825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2022-11-28T02:14:00Z</dcterms:created>
  <dcterms:modified xsi:type="dcterms:W3CDTF">2022-11-28T02:15:00Z</dcterms:modified>
</cp:coreProperties>
</file>