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0" w:rsidRDefault="00CF4AB0" w:rsidP="00CF4AB0">
      <w:pPr>
        <w:keepNext/>
        <w:keepLines/>
        <w:widowControl w:val="0"/>
        <w:numPr>
          <w:ilvl w:val="0"/>
          <w:numId w:val="3"/>
        </w:numPr>
        <w:tabs>
          <w:tab w:val="left" w:pos="1137"/>
        </w:tabs>
        <w:spacing w:after="0" w:line="260" w:lineRule="exact"/>
        <w:ind w:left="560"/>
        <w:jc w:val="both"/>
        <w:outlineLvl w:val="0"/>
      </w:pPr>
      <w:bookmarkStart w:id="0" w:name="bookmark16"/>
      <w:r>
        <w:rPr>
          <w:rStyle w:val="10"/>
          <w:rFonts w:eastAsiaTheme="minorEastAsia"/>
          <w:b w:val="0"/>
          <w:bCs w:val="0"/>
          <w:i w:val="0"/>
          <w:iCs w:val="0"/>
        </w:rPr>
        <w:t>Образовательная область «Социально-коммуникативное развитие».</w:t>
      </w:r>
      <w:bookmarkEnd w:id="0"/>
    </w:p>
    <w:p w:rsidR="00CF4AB0" w:rsidRDefault="00CF4AB0" w:rsidP="00CF4AB0">
      <w:pPr>
        <w:ind w:left="160" w:firstLine="740"/>
      </w:pPr>
      <w:r>
        <w:rPr>
          <w:rStyle w:val="21"/>
          <w:rFonts w:eastAsiaTheme="minorEastAsia"/>
        </w:rPr>
        <w:t>Цель:</w:t>
      </w:r>
      <w:r>
        <w:rPr>
          <w:color w:val="000000"/>
          <w:sz w:val="24"/>
          <w:szCs w:val="24"/>
          <w:lang w:bidi="ru-RU"/>
        </w:rPr>
        <w:t xml:space="preserve"> позитивная социализация детей дошкольного возраста, приобщение детей к социокультурными нормами, традициям семьи, общества и государства.</w:t>
      </w:r>
    </w:p>
    <w:p w:rsidR="00CF4AB0" w:rsidRDefault="00CF4AB0" w:rsidP="00CF4AB0">
      <w:pPr>
        <w:ind w:left="160" w:right="580" w:firstLine="740"/>
      </w:pPr>
      <w:r>
        <w:rPr>
          <w:color w:val="000000"/>
          <w:sz w:val="24"/>
          <w:szCs w:val="24"/>
          <w:lang w:bidi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ценности.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действий.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саду. Формирование позитивных установок к различным видам труда и творчества. Формирование основ безопасного поведения в быту, социуме, природе.</w:t>
      </w:r>
    </w:p>
    <w:p w:rsidR="00CF4AB0" w:rsidRDefault="00CF4AB0" w:rsidP="00CF4AB0">
      <w:pPr>
        <w:spacing w:line="274" w:lineRule="exact"/>
        <w:ind w:left="2160"/>
      </w:pPr>
      <w:r>
        <w:rPr>
          <w:rStyle w:val="81"/>
          <w:rFonts w:eastAsiaTheme="minorEastAsia"/>
          <w:i w:val="0"/>
          <w:iCs w:val="0"/>
        </w:rPr>
        <w:t>Направления социально-коммуникативного развития:</w:t>
      </w:r>
    </w:p>
    <w:p w:rsidR="00CF4AB0" w:rsidRDefault="00CF4AB0" w:rsidP="00CF4AB0">
      <w:pPr>
        <w:widowControl w:val="0"/>
        <w:numPr>
          <w:ilvl w:val="0"/>
          <w:numId w:val="4"/>
        </w:numPr>
        <w:tabs>
          <w:tab w:val="left" w:pos="917"/>
        </w:tabs>
        <w:spacing w:after="0" w:line="336" w:lineRule="exact"/>
        <w:ind w:left="560"/>
        <w:jc w:val="both"/>
      </w:pPr>
      <w:r>
        <w:rPr>
          <w:color w:val="000000"/>
          <w:sz w:val="24"/>
          <w:szCs w:val="24"/>
          <w:lang w:bidi="ru-RU"/>
        </w:rPr>
        <w:t>Социализация, развитие общения, нравственное воспитание</w:t>
      </w:r>
    </w:p>
    <w:p w:rsidR="00CF4AB0" w:rsidRDefault="00CF4AB0" w:rsidP="00CF4AB0">
      <w:pPr>
        <w:widowControl w:val="0"/>
        <w:numPr>
          <w:ilvl w:val="0"/>
          <w:numId w:val="4"/>
        </w:numPr>
        <w:tabs>
          <w:tab w:val="left" w:pos="936"/>
        </w:tabs>
        <w:spacing w:after="0" w:line="336" w:lineRule="exact"/>
        <w:ind w:left="560"/>
        <w:jc w:val="both"/>
      </w:pPr>
      <w:r>
        <w:rPr>
          <w:color w:val="000000"/>
          <w:sz w:val="24"/>
          <w:szCs w:val="24"/>
          <w:lang w:bidi="ru-RU"/>
        </w:rPr>
        <w:t>Ребенок в семье и сообществе</w:t>
      </w:r>
    </w:p>
    <w:p w:rsidR="00CF4AB0" w:rsidRDefault="00CF4AB0" w:rsidP="00CF4AB0">
      <w:pPr>
        <w:widowControl w:val="0"/>
        <w:numPr>
          <w:ilvl w:val="0"/>
          <w:numId w:val="4"/>
        </w:numPr>
        <w:tabs>
          <w:tab w:val="left" w:pos="936"/>
        </w:tabs>
        <w:spacing w:after="0" w:line="336" w:lineRule="exact"/>
        <w:ind w:left="560"/>
        <w:jc w:val="both"/>
      </w:pPr>
      <w:r>
        <w:rPr>
          <w:color w:val="000000"/>
          <w:sz w:val="24"/>
          <w:szCs w:val="24"/>
          <w:lang w:bidi="ru-RU"/>
        </w:rPr>
        <w:t>Самообслуживание, самостоятельность, трудовое воспитание</w:t>
      </w:r>
    </w:p>
    <w:p w:rsidR="00CF4AB0" w:rsidRDefault="00CF4AB0" w:rsidP="00CF4AB0">
      <w:pPr>
        <w:widowControl w:val="0"/>
        <w:numPr>
          <w:ilvl w:val="0"/>
          <w:numId w:val="4"/>
        </w:numPr>
        <w:tabs>
          <w:tab w:val="left" w:pos="936"/>
        </w:tabs>
        <w:spacing w:after="95" w:line="336" w:lineRule="exact"/>
        <w:ind w:left="560"/>
        <w:jc w:val="both"/>
      </w:pPr>
      <w:r>
        <w:rPr>
          <w:color w:val="000000"/>
          <w:sz w:val="24"/>
          <w:szCs w:val="24"/>
          <w:lang w:bidi="ru-RU"/>
        </w:rPr>
        <w:t>Формирование основ безопасности.</w:t>
      </w:r>
    </w:p>
    <w:p w:rsidR="00CF4AB0" w:rsidRDefault="00CF4AB0" w:rsidP="00CF4AB0">
      <w:pPr>
        <w:spacing w:line="293" w:lineRule="exact"/>
        <w:ind w:left="160" w:firstLine="740"/>
      </w:pPr>
      <w:r>
        <w:rPr>
          <w:rStyle w:val="81"/>
          <w:rFonts w:eastAsiaTheme="minorEastAsia"/>
          <w:i w:val="0"/>
          <w:iCs w:val="0"/>
        </w:rPr>
        <w:t>Задачи:</w:t>
      </w:r>
    </w:p>
    <w:p w:rsidR="00CF4AB0" w:rsidRDefault="00CF4AB0" w:rsidP="00CF4AB0">
      <w:pPr>
        <w:widowControl w:val="0"/>
        <w:numPr>
          <w:ilvl w:val="0"/>
          <w:numId w:val="1"/>
        </w:numPr>
        <w:tabs>
          <w:tab w:val="left" w:pos="881"/>
        </w:tabs>
        <w:spacing w:after="0" w:line="293" w:lineRule="exact"/>
        <w:ind w:left="560"/>
        <w:jc w:val="both"/>
      </w:pPr>
      <w:r>
        <w:rPr>
          <w:color w:val="000000"/>
          <w:sz w:val="24"/>
          <w:szCs w:val="24"/>
          <w:lang w:bidi="ru-RU"/>
        </w:rPr>
        <w:t>Усвоение норм и ценностей, принятых в обществе, воспитание моральных и</w:t>
      </w:r>
    </w:p>
    <w:p w:rsidR="00CF4AB0" w:rsidRDefault="00CF4AB0" w:rsidP="00CF4AB0">
      <w:pPr>
        <w:spacing w:line="293" w:lineRule="exact"/>
        <w:ind w:left="940"/>
      </w:pPr>
      <w:r>
        <w:rPr>
          <w:color w:val="000000"/>
          <w:sz w:val="24"/>
          <w:szCs w:val="24"/>
          <w:lang w:bidi="ru-RU"/>
        </w:rPr>
        <w:t>нравственных качеств ребенка, формирование умения правильно оценивать свои поступки и поступки сверстников.</w:t>
      </w:r>
    </w:p>
    <w:p w:rsidR="00CF4AB0" w:rsidRDefault="00CF4AB0" w:rsidP="00CF4AB0">
      <w:pPr>
        <w:widowControl w:val="0"/>
        <w:numPr>
          <w:ilvl w:val="0"/>
          <w:numId w:val="1"/>
        </w:numPr>
        <w:tabs>
          <w:tab w:val="left" w:pos="881"/>
        </w:tabs>
        <w:spacing w:after="0" w:line="302" w:lineRule="exact"/>
        <w:ind w:left="560"/>
        <w:jc w:val="both"/>
      </w:pPr>
      <w:r>
        <w:rPr>
          <w:color w:val="000000"/>
          <w:sz w:val="24"/>
          <w:szCs w:val="24"/>
          <w:lang w:bidi="ru-RU"/>
        </w:rPr>
        <w:t>Развитие общения и взаимодействия ребенка с взрослыми и сверстниками, развитие</w:t>
      </w:r>
    </w:p>
    <w:p w:rsidR="00CF4AB0" w:rsidRDefault="00CF4AB0" w:rsidP="00CF4AB0">
      <w:pPr>
        <w:spacing w:line="302" w:lineRule="exact"/>
        <w:ind w:left="940"/>
      </w:pPr>
      <w:r>
        <w:rPr>
          <w:color w:val="000000"/>
          <w:sz w:val="24"/>
          <w:szCs w:val="24"/>
          <w:lang w:bidi="ru-RU"/>
        </w:rPr>
        <w:t>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CF4AB0" w:rsidRDefault="00CF4AB0" w:rsidP="00CF4AB0">
      <w:pPr>
        <w:widowControl w:val="0"/>
        <w:numPr>
          <w:ilvl w:val="0"/>
          <w:numId w:val="1"/>
        </w:numPr>
        <w:spacing w:after="0" w:line="302" w:lineRule="exact"/>
        <w:ind w:left="940" w:hanging="380"/>
      </w:pPr>
      <w:r>
        <w:rPr>
          <w:color w:val="000000"/>
          <w:sz w:val="24"/>
          <w:szCs w:val="24"/>
          <w:lang w:bidi="ru-RU"/>
        </w:rPr>
        <w:t xml:space="preserve">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CF4AB0" w:rsidRDefault="00CF4AB0" w:rsidP="00CF4AB0">
      <w:pPr>
        <w:widowControl w:val="0"/>
        <w:numPr>
          <w:ilvl w:val="0"/>
          <w:numId w:val="1"/>
        </w:numPr>
        <w:tabs>
          <w:tab w:val="left" w:pos="881"/>
        </w:tabs>
        <w:spacing w:after="0" w:line="302" w:lineRule="exact"/>
        <w:ind w:left="560"/>
        <w:jc w:val="both"/>
      </w:pPr>
      <w:r>
        <w:rPr>
          <w:color w:val="000000"/>
          <w:sz w:val="24"/>
          <w:szCs w:val="24"/>
          <w:lang w:bidi="ru-RU"/>
        </w:rPr>
        <w:t>Формирование образа Я, уважительного отношения и чувства принадлежности к своей</w:t>
      </w:r>
    </w:p>
    <w:p w:rsidR="00CF4AB0" w:rsidRDefault="00CF4AB0" w:rsidP="00CF4AB0">
      <w:pPr>
        <w:spacing w:line="302" w:lineRule="exact"/>
        <w:ind w:left="940"/>
      </w:pPr>
      <w:r>
        <w:rPr>
          <w:color w:val="000000"/>
          <w:sz w:val="24"/>
          <w:szCs w:val="24"/>
          <w:lang w:bidi="ru-RU"/>
        </w:rPr>
        <w:t>семье и к сообществу детей и взрослых в организации. Формирование гендерной, семейной принадлежности.</w:t>
      </w:r>
    </w:p>
    <w:p w:rsidR="00CF4AB0" w:rsidRDefault="00CF4AB0" w:rsidP="00CF4AB0">
      <w:pPr>
        <w:widowControl w:val="0"/>
        <w:numPr>
          <w:ilvl w:val="0"/>
          <w:numId w:val="1"/>
        </w:numPr>
        <w:tabs>
          <w:tab w:val="left" w:pos="881"/>
        </w:tabs>
        <w:spacing w:after="0" w:line="302" w:lineRule="exact"/>
        <w:ind w:left="560"/>
        <w:jc w:val="both"/>
      </w:pPr>
      <w:r>
        <w:rPr>
          <w:color w:val="000000"/>
          <w:sz w:val="24"/>
          <w:szCs w:val="24"/>
          <w:lang w:bidi="ru-RU"/>
        </w:rPr>
        <w:t>Развитие навыков самообслуживания, становления самостоятельности,</w:t>
      </w:r>
    </w:p>
    <w:p w:rsidR="00CF4AB0" w:rsidRDefault="00CF4AB0" w:rsidP="00CF4AB0">
      <w:pPr>
        <w:spacing w:line="302" w:lineRule="exact"/>
        <w:ind w:left="940"/>
      </w:pPr>
      <w:r>
        <w:rPr>
          <w:color w:val="000000"/>
          <w:sz w:val="24"/>
          <w:szCs w:val="24"/>
          <w:lang w:bidi="ru-RU"/>
        </w:rPr>
        <w:t>целенаправленности и саморегуляции собственных действий.</w:t>
      </w:r>
    </w:p>
    <w:p w:rsidR="00CF4AB0" w:rsidRDefault="00CF4AB0" w:rsidP="00CF4AB0">
      <w:pPr>
        <w:widowControl w:val="0"/>
        <w:numPr>
          <w:ilvl w:val="0"/>
          <w:numId w:val="1"/>
        </w:numPr>
        <w:tabs>
          <w:tab w:val="left" w:pos="881"/>
        </w:tabs>
        <w:spacing w:after="0" w:line="302" w:lineRule="exact"/>
        <w:ind w:left="560"/>
        <w:jc w:val="both"/>
      </w:pPr>
      <w:r>
        <w:rPr>
          <w:color w:val="000000"/>
          <w:sz w:val="24"/>
          <w:szCs w:val="24"/>
          <w:lang w:bidi="ru-RU"/>
        </w:rPr>
        <w:t>Воспитание культурно-гигиенических навыков.</w:t>
      </w:r>
    </w:p>
    <w:p w:rsidR="00CF4AB0" w:rsidRDefault="00CF4AB0" w:rsidP="00CF4AB0">
      <w:pPr>
        <w:widowControl w:val="0"/>
        <w:numPr>
          <w:ilvl w:val="0"/>
          <w:numId w:val="1"/>
        </w:numPr>
        <w:spacing w:after="0" w:line="302" w:lineRule="exact"/>
        <w:ind w:left="940" w:hanging="380"/>
      </w:pPr>
      <w:r>
        <w:rPr>
          <w:color w:val="000000"/>
          <w:sz w:val="24"/>
          <w:szCs w:val="24"/>
          <w:lang w:bidi="ru-RU"/>
        </w:rPr>
        <w:t xml:space="preserve"> 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CF4AB0" w:rsidRDefault="00CF4AB0" w:rsidP="00CF4AB0">
      <w:pPr>
        <w:widowControl w:val="0"/>
        <w:numPr>
          <w:ilvl w:val="0"/>
          <w:numId w:val="1"/>
        </w:numPr>
        <w:tabs>
          <w:tab w:val="left" w:pos="881"/>
        </w:tabs>
        <w:spacing w:after="0" w:line="302" w:lineRule="exact"/>
        <w:ind w:left="560"/>
        <w:jc w:val="both"/>
      </w:pPr>
      <w:r>
        <w:rPr>
          <w:color w:val="000000"/>
          <w:sz w:val="24"/>
          <w:szCs w:val="24"/>
          <w:lang w:bidi="ru-RU"/>
        </w:rPr>
        <w:t>Воспитание ценностного отношения к собственному труду, труду других людей и его</w:t>
      </w:r>
    </w:p>
    <w:p w:rsidR="00CF4AB0" w:rsidRDefault="00CF4AB0" w:rsidP="00CF4AB0">
      <w:pPr>
        <w:spacing w:line="302" w:lineRule="exact"/>
        <w:ind w:left="940"/>
      </w:pPr>
      <w:r>
        <w:rPr>
          <w:color w:val="000000"/>
          <w:sz w:val="24"/>
          <w:szCs w:val="24"/>
          <w:lang w:bidi="ru-RU"/>
        </w:rPr>
        <w:t>результатам. Формирование умения ответственно относиться к порученному заданию.</w:t>
      </w:r>
      <w:r>
        <w:br w:type="page"/>
      </w:r>
    </w:p>
    <w:p w:rsidR="00CF4AB0" w:rsidRDefault="00CF4AB0" w:rsidP="00CF4AB0">
      <w:pPr>
        <w:widowControl w:val="0"/>
        <w:numPr>
          <w:ilvl w:val="0"/>
          <w:numId w:val="1"/>
        </w:numPr>
        <w:tabs>
          <w:tab w:val="left" w:pos="866"/>
        </w:tabs>
        <w:spacing w:after="0" w:line="302" w:lineRule="exact"/>
        <w:ind w:left="940" w:hanging="360"/>
        <w:jc w:val="both"/>
      </w:pPr>
      <w:r>
        <w:rPr>
          <w:color w:val="000000"/>
          <w:sz w:val="24"/>
          <w:szCs w:val="24"/>
          <w:lang w:bidi="ru-RU"/>
        </w:rPr>
        <w:lastRenderedPageBreak/>
        <w:t>Формирование первичных представлений о труде взрослых, его роли в обществе и жизни</w:t>
      </w:r>
    </w:p>
    <w:p w:rsidR="00CF4AB0" w:rsidRDefault="00CF4AB0" w:rsidP="00CF4AB0">
      <w:pPr>
        <w:spacing w:line="302" w:lineRule="exact"/>
        <w:ind w:left="940"/>
      </w:pPr>
      <w:r>
        <w:rPr>
          <w:color w:val="000000"/>
          <w:sz w:val="24"/>
          <w:szCs w:val="24"/>
          <w:lang w:bidi="ru-RU"/>
        </w:rPr>
        <w:t>каждого ребенка.</w:t>
      </w:r>
    </w:p>
    <w:p w:rsidR="00CF4AB0" w:rsidRDefault="00CF4AB0" w:rsidP="00CF4AB0">
      <w:pPr>
        <w:widowControl w:val="0"/>
        <w:numPr>
          <w:ilvl w:val="0"/>
          <w:numId w:val="1"/>
        </w:numPr>
        <w:tabs>
          <w:tab w:val="left" w:pos="866"/>
        </w:tabs>
        <w:spacing w:after="0" w:line="302" w:lineRule="exact"/>
        <w:ind w:left="940" w:hanging="360"/>
        <w:jc w:val="both"/>
      </w:pPr>
      <w:r>
        <w:rPr>
          <w:color w:val="000000"/>
          <w:sz w:val="24"/>
          <w:szCs w:val="24"/>
          <w:lang w:bidi="ru-RU"/>
        </w:rPr>
        <w:t>Формирование первичных представлений о безопасном поведении в быту, социуме,</w:t>
      </w:r>
    </w:p>
    <w:p w:rsidR="00CF4AB0" w:rsidRDefault="00CF4AB0" w:rsidP="00CF4AB0">
      <w:pPr>
        <w:spacing w:line="302" w:lineRule="exact"/>
        <w:ind w:left="940"/>
      </w:pPr>
      <w:r>
        <w:rPr>
          <w:color w:val="000000"/>
          <w:sz w:val="24"/>
          <w:szCs w:val="24"/>
          <w:lang w:bidi="ru-RU"/>
        </w:rPr>
        <w:t>природе. Воспитание осознанного отношения к выполнению правил безопасности.</w:t>
      </w:r>
    </w:p>
    <w:p w:rsidR="00CF4AB0" w:rsidRDefault="00CF4AB0" w:rsidP="00CF4AB0">
      <w:pPr>
        <w:widowControl w:val="0"/>
        <w:numPr>
          <w:ilvl w:val="0"/>
          <w:numId w:val="1"/>
        </w:numPr>
        <w:tabs>
          <w:tab w:val="left" w:pos="866"/>
        </w:tabs>
        <w:spacing w:after="0" w:line="302" w:lineRule="exact"/>
        <w:ind w:left="940" w:right="560" w:hanging="360"/>
        <w:jc w:val="both"/>
      </w:pPr>
      <w:r>
        <w:rPr>
          <w:color w:val="000000"/>
          <w:sz w:val="24"/>
          <w:szCs w:val="24"/>
          <w:lang w:bidi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CF4AB0" w:rsidRDefault="00CF4AB0" w:rsidP="00CF4AB0">
      <w:pPr>
        <w:widowControl w:val="0"/>
        <w:numPr>
          <w:ilvl w:val="0"/>
          <w:numId w:val="1"/>
        </w:numPr>
        <w:tabs>
          <w:tab w:val="left" w:pos="866"/>
        </w:tabs>
        <w:spacing w:after="0" w:line="240" w:lineRule="exact"/>
        <w:ind w:left="940" w:hanging="360"/>
        <w:jc w:val="both"/>
      </w:pPr>
      <w:r>
        <w:rPr>
          <w:color w:val="000000"/>
          <w:sz w:val="24"/>
          <w:szCs w:val="24"/>
          <w:lang w:bidi="ru-RU"/>
        </w:rPr>
        <w:t>Формирование представлений о некоторых типичных опасных ситуациях и способах</w:t>
      </w:r>
    </w:p>
    <w:p w:rsidR="00CF4AB0" w:rsidRDefault="00CF4AB0" w:rsidP="00CF4AB0">
      <w:pPr>
        <w:spacing w:after="2" w:line="240" w:lineRule="exact"/>
        <w:ind w:left="940"/>
      </w:pPr>
      <w:r>
        <w:rPr>
          <w:color w:val="000000"/>
          <w:sz w:val="24"/>
          <w:szCs w:val="24"/>
          <w:lang w:bidi="ru-RU"/>
        </w:rPr>
        <w:t>поведения в них.</w:t>
      </w:r>
    </w:p>
    <w:p w:rsidR="00CF4AB0" w:rsidRDefault="00CF4AB0" w:rsidP="00CF4AB0">
      <w:pPr>
        <w:widowControl w:val="0"/>
        <w:numPr>
          <w:ilvl w:val="0"/>
          <w:numId w:val="1"/>
        </w:numPr>
        <w:tabs>
          <w:tab w:val="left" w:pos="866"/>
        </w:tabs>
        <w:spacing w:after="139" w:line="298" w:lineRule="exact"/>
        <w:ind w:left="940" w:right="560" w:hanging="360"/>
        <w:jc w:val="both"/>
      </w:pPr>
      <w:r>
        <w:rPr>
          <w:color w:val="000000"/>
          <w:sz w:val="24"/>
          <w:szCs w:val="24"/>
          <w:lang w:bidi="ru-RU"/>
        </w:rPr>
        <w:t>Формирование элементарных представлений о правилах безопасности дорожного движения. Воспитание осознанного отношения к необходимости выполнения этих правил.</w:t>
      </w:r>
    </w:p>
    <w:p w:rsidR="00CF4AB0" w:rsidRDefault="00CF4AB0" w:rsidP="00CF4AB0">
      <w:pPr>
        <w:spacing w:after="0" w:line="274" w:lineRule="exact"/>
        <w:ind w:left="160"/>
        <w:jc w:val="both"/>
      </w:pPr>
      <w:r>
        <w:rPr>
          <w:rStyle w:val="90"/>
          <w:rFonts w:eastAsiaTheme="minorEastAsia"/>
          <w:b w:val="0"/>
          <w:bCs w:val="0"/>
          <w:i w:val="0"/>
          <w:iCs w:val="0"/>
        </w:rPr>
        <w:t>Методы: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427"/>
        </w:tabs>
        <w:spacing w:after="0" w:line="274" w:lineRule="exact"/>
        <w:ind w:left="160"/>
        <w:jc w:val="both"/>
      </w:pPr>
      <w:r>
        <w:rPr>
          <w:color w:val="000000"/>
          <w:sz w:val="24"/>
          <w:szCs w:val="24"/>
          <w:lang w:bidi="ru-RU"/>
        </w:rPr>
        <w:t>решение небольших логических задач, отгадывание загадок;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427"/>
        </w:tabs>
        <w:spacing w:after="0" w:line="274" w:lineRule="exact"/>
        <w:ind w:left="160"/>
        <w:jc w:val="both"/>
      </w:pPr>
      <w:r>
        <w:rPr>
          <w:color w:val="000000"/>
          <w:sz w:val="24"/>
          <w:szCs w:val="24"/>
          <w:lang w:bidi="ru-RU"/>
        </w:rPr>
        <w:t>приучение к размышлению, эвристические беседы;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427"/>
        </w:tabs>
        <w:spacing w:after="0" w:line="274" w:lineRule="exact"/>
        <w:ind w:left="160"/>
        <w:jc w:val="both"/>
      </w:pPr>
      <w:r>
        <w:rPr>
          <w:color w:val="000000"/>
          <w:sz w:val="24"/>
          <w:szCs w:val="24"/>
          <w:lang w:bidi="ru-RU"/>
        </w:rPr>
        <w:t>беседы на этические темы;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427"/>
        </w:tabs>
        <w:spacing w:after="0" w:line="274" w:lineRule="exact"/>
        <w:ind w:left="160"/>
        <w:jc w:val="both"/>
      </w:pPr>
      <w:r>
        <w:rPr>
          <w:color w:val="000000"/>
          <w:sz w:val="24"/>
          <w:szCs w:val="24"/>
          <w:lang w:bidi="ru-RU"/>
        </w:rPr>
        <w:t>чтение художественной литературы;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427"/>
        </w:tabs>
        <w:spacing w:after="0" w:line="274" w:lineRule="exact"/>
        <w:ind w:left="160"/>
        <w:jc w:val="both"/>
      </w:pPr>
      <w:r>
        <w:rPr>
          <w:color w:val="000000"/>
          <w:sz w:val="24"/>
          <w:szCs w:val="24"/>
          <w:lang w:bidi="ru-RU"/>
        </w:rPr>
        <w:t>рассматривание иллюстраций;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427"/>
        </w:tabs>
        <w:spacing w:after="0" w:line="274" w:lineRule="exact"/>
        <w:ind w:left="160"/>
        <w:jc w:val="both"/>
      </w:pPr>
      <w:r>
        <w:rPr>
          <w:color w:val="000000"/>
          <w:sz w:val="24"/>
          <w:szCs w:val="24"/>
          <w:lang w:bidi="ru-RU"/>
        </w:rPr>
        <w:t>рассказывание по картинам, иллюстрациям, их обсуждение;</w:t>
      </w:r>
    </w:p>
    <w:p w:rsidR="00CF4AB0" w:rsidRDefault="00CF4AB0" w:rsidP="00CF4AB0">
      <w:pPr>
        <w:ind w:left="160"/>
      </w:pPr>
      <w:r>
        <w:rPr>
          <w:color w:val="000000"/>
          <w:sz w:val="24"/>
          <w:szCs w:val="24"/>
          <w:lang w:bidi="ru-RU"/>
        </w:rPr>
        <w:t>-задачи на решение коммуникативных ситуаций;</w:t>
      </w:r>
    </w:p>
    <w:p w:rsidR="00CF4AB0" w:rsidRDefault="00CF4AB0" w:rsidP="00CF4AB0">
      <w:pPr>
        <w:ind w:left="160"/>
      </w:pPr>
      <w:r>
        <w:rPr>
          <w:color w:val="000000"/>
          <w:sz w:val="24"/>
          <w:szCs w:val="24"/>
          <w:lang w:bidi="ru-RU"/>
        </w:rPr>
        <w:t>-придумывание сказок;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427"/>
        </w:tabs>
        <w:spacing w:after="0" w:line="274" w:lineRule="exact"/>
        <w:ind w:left="160"/>
        <w:jc w:val="both"/>
      </w:pPr>
      <w:r>
        <w:rPr>
          <w:color w:val="000000"/>
          <w:sz w:val="24"/>
          <w:szCs w:val="24"/>
          <w:lang w:bidi="ru-RU"/>
        </w:rPr>
        <w:t>приучение к положительным формам общественного поведения;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427"/>
        </w:tabs>
        <w:spacing w:after="0" w:line="274" w:lineRule="exact"/>
        <w:ind w:left="160"/>
        <w:jc w:val="both"/>
      </w:pPr>
      <w:r>
        <w:rPr>
          <w:color w:val="000000"/>
          <w:sz w:val="24"/>
          <w:szCs w:val="24"/>
          <w:lang w:bidi="ru-RU"/>
        </w:rPr>
        <w:t>показ действий;</w:t>
      </w:r>
    </w:p>
    <w:p w:rsidR="00CF4AB0" w:rsidRDefault="00CF4AB0" w:rsidP="00CF4AB0">
      <w:pPr>
        <w:ind w:left="160"/>
      </w:pPr>
      <w:r>
        <w:rPr>
          <w:color w:val="000000"/>
          <w:sz w:val="24"/>
          <w:szCs w:val="24"/>
          <w:lang w:bidi="ru-RU"/>
        </w:rPr>
        <w:t>-примеры взрослого и детей;</w:t>
      </w:r>
    </w:p>
    <w:p w:rsidR="00CF4AB0" w:rsidRDefault="00CF4AB0" w:rsidP="00CF4AB0">
      <w:pPr>
        <w:ind w:left="160"/>
      </w:pPr>
      <w:r>
        <w:rPr>
          <w:color w:val="000000"/>
          <w:sz w:val="24"/>
          <w:szCs w:val="24"/>
          <w:lang w:bidi="ru-RU"/>
        </w:rPr>
        <w:t>-Целенаправленное наблюдение;</w:t>
      </w:r>
    </w:p>
    <w:p w:rsidR="00CF4AB0" w:rsidRDefault="00CF4AB0" w:rsidP="00CF4AB0">
      <w:pPr>
        <w:ind w:left="160"/>
      </w:pPr>
      <w:r>
        <w:rPr>
          <w:color w:val="000000"/>
          <w:sz w:val="24"/>
          <w:szCs w:val="24"/>
          <w:lang w:bidi="ru-RU"/>
        </w:rPr>
        <w:t>-Разыгрывание коммуникативных ситуаций;</w:t>
      </w:r>
    </w:p>
    <w:p w:rsidR="00CF4AB0" w:rsidRDefault="00CF4AB0" w:rsidP="00CF4AB0">
      <w:pPr>
        <w:tabs>
          <w:tab w:val="left" w:leader="underscore" w:pos="10101"/>
        </w:tabs>
        <w:ind w:left="160"/>
        <w:sectPr w:rsidR="00CF4AB0">
          <w:pgSz w:w="11900" w:h="16840"/>
          <w:pgMar w:top="1060" w:right="114" w:bottom="1498" w:left="1150" w:header="0" w:footer="3" w:gutter="0"/>
          <w:cols w:space="720"/>
          <w:noEndnote/>
          <w:docGrid w:linePitch="360"/>
        </w:sectPr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9pt;margin-top:10.55pt;width:520.1pt;height:.05pt;z-index:-251652096;mso-wrap-distance-left:5pt;mso-wrap-distance-top:10.5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466"/>
                    <w:gridCol w:w="3461"/>
                    <w:gridCol w:w="3475"/>
                  </w:tblGrid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1040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Формы образовательной деятельности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4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Непосредственно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Режимные моменты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Самостоятельная деятельность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образовательная деятельность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детей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1040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Формы организации детей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34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Индивидуальные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Групповые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Индивидуальные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Подгрупповые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Подгрупповые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подгрупповые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групповые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Индивидуальные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4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*Наблюдение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Игровое упражнение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Совместная со сверстниками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Чтение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Совместная с воспитателем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34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игра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Игра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32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игра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Индивидуальная игра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Игровое упражнение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Совместная со сверстниками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Во всех видах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Проблемная ситуация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32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игра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34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самостоятельной детской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Беседа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Индивидуальная игра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34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деятельности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Совместная с воспитателем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Ситуативный разговор с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34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игра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32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детьми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Совместная со сверстниками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Педагогическая ситуация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34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игра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Беседа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Индивидуальная игра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Ситуация морального выбора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Праздник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Проектная деятельность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Экскурсия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spacing w:line="240" w:lineRule="exact"/>
                          <w:ind w:left="18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Интегративная деятельность</w:t>
                        </w: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6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ind w:left="20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Ситуация морального</w:t>
                        </w:r>
                      </w:p>
                    </w:tc>
                    <w:tc>
                      <w:tcPr>
                        <w:tcW w:w="346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F4AB0" w:rsidRDefault="00CF4AB0" w:rsidP="00CF4AB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Style w:val="20"/>
          <w:rFonts w:eastAsiaTheme="minorEastAsia"/>
        </w:rPr>
        <w:t>-Создание контрольных педагогических ситуаций.</w:t>
      </w:r>
      <w:r>
        <w:rPr>
          <w:color w:val="000000"/>
          <w:sz w:val="24"/>
          <w:szCs w:val="24"/>
          <w:lang w:bidi="ru-RU"/>
        </w:rPr>
        <w:tab/>
      </w:r>
    </w:p>
    <w:p w:rsidR="00CF4AB0" w:rsidRDefault="00CF4AB0" w:rsidP="00CF4AB0">
      <w:pPr>
        <w:spacing w:line="360" w:lineRule="exact"/>
      </w:pPr>
      <w:r>
        <w:rPr>
          <w:lang w:bidi="ru-RU"/>
        </w:rPr>
        <w:lastRenderedPageBreak/>
        <w:pict>
          <v:shape id="_x0000_s1026" type="#_x0000_t202" style="position:absolute;margin-left:5.05pt;margin-top:.1pt;width:156.25pt;height:71pt;z-index:251660288;mso-wrap-distance-left:5pt;mso-wrap-distance-right:5pt;mso-position-horizontal-relative:margin" filled="f" stroked="f">
            <v:textbox style="mso-fit-shape-to-text:t" inset="0,0,0,0">
              <w:txbxContent>
                <w:p w:rsidR="00CF4AB0" w:rsidRDefault="00CF4AB0" w:rsidP="00CF4AB0">
                  <w:pPr>
                    <w:spacing w:line="283" w:lineRule="exact"/>
                    <w:ind w:left="160"/>
                  </w:pPr>
                  <w:r>
                    <w:rPr>
                      <w:rStyle w:val="2Exact"/>
                      <w:rFonts w:eastAsiaTheme="minorEastAsia"/>
                    </w:rPr>
                    <w:t>выбора</w:t>
                  </w:r>
                </w:p>
                <w:p w:rsidR="00CF4AB0" w:rsidRDefault="00CF4AB0" w:rsidP="00CF4AB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130"/>
                    </w:tabs>
                    <w:spacing w:after="0" w:line="283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Проектная деятельность</w:t>
                  </w:r>
                </w:p>
                <w:p w:rsidR="00CF4AB0" w:rsidRDefault="00CF4AB0" w:rsidP="00CF4AB0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130"/>
                    </w:tabs>
                    <w:spacing w:after="0" w:line="283" w:lineRule="exact"/>
                    <w:ind w:left="160" w:hanging="160"/>
                  </w:pPr>
                  <w:r>
                    <w:rPr>
                      <w:rStyle w:val="2Exact"/>
                      <w:rFonts w:eastAsiaTheme="minorEastAsia"/>
                    </w:rPr>
                    <w:t>Интегративная деятельность Коллективное обобщающее</w:t>
                  </w:r>
                </w:p>
                <w:p w:rsidR="00CF4AB0" w:rsidRDefault="00CF4AB0" w:rsidP="00CF4AB0">
                  <w:pPr>
                    <w:spacing w:line="283" w:lineRule="exact"/>
                    <w:jc w:val="center"/>
                  </w:pPr>
                  <w:r>
                    <w:rPr>
                      <w:rStyle w:val="2Exact"/>
                      <w:rFonts w:eastAsiaTheme="minorEastAsia"/>
                    </w:rPr>
                    <w:t>занятия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7" type="#_x0000_t202" style="position:absolute;margin-left:.05pt;margin-top:99.1pt;width:495.35pt;height:.05pt;z-index:251661312;mso-wrap-distance-left:5pt;mso-wrap-distance-right:5pt;mso-position-horizontal-relative:margin" filled="f" stroked="f">
            <v:textbox style="mso-fit-shape-to-text:t" inset="0,0,0,0">
              <w:txbxContent>
                <w:p w:rsidR="00CF4AB0" w:rsidRDefault="00CF4AB0" w:rsidP="00CF4AB0">
                  <w:pPr>
                    <w:pStyle w:val="30"/>
                    <w:shd w:val="clear" w:color="auto" w:fill="auto"/>
                    <w:spacing w:line="240" w:lineRule="exact"/>
                  </w:pPr>
                  <w:r>
                    <w:rPr>
                      <w:rStyle w:val="3Exact"/>
                    </w:rPr>
                    <w:t>Взаимодействие взрослого и ребенка в игре.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795"/>
                    <w:gridCol w:w="5112"/>
                  </w:tblGrid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Взрослый</w:t>
                        </w: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Ребенок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99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1этап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Создает предметно — пространственную среду.</w:t>
                        </w: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78" w:lineRule="exact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Получает удовольствие от совместной игры со взрослым.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99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144"/>
                          </w:tabs>
                          <w:spacing w:after="60" w:line="240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Обогащают предметно — пространственную среду.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left" w:pos="139"/>
                          </w:tabs>
                          <w:spacing w:before="60" w:after="0" w:line="240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Устанавливают взаимодействия между персонажами.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2"/>
                      <w:jc w:val="center"/>
                    </w:trPr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139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Задает и распределяет роли.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13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Берет главную роль.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Обговаривает игровые действия персонажей.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Осуществляет прямое руководство игрой.</w:t>
                        </w: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  <w:jc w:val="center"/>
                    </w:trPr>
                    <w:tc>
                      <w:tcPr>
                        <w:tcW w:w="99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2 этап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66"/>
                      <w:jc w:val="center"/>
                    </w:trPr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Создает предметно - пространственную среду.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13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Придумывает и развивает сюжет.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134"/>
                          </w:tabs>
                          <w:spacing w:after="0" w:line="274" w:lineRule="exact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Привлекает к выполнению главной роли кого-либо из детей или в течение игры передает эту роль другому ребенку,</w:t>
                        </w: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F4AB0" w:rsidRDefault="00CF4AB0">
                        <w:pPr>
                          <w:spacing w:line="278" w:lineRule="exact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*Придумывает и развивает сюжет.</w:t>
                        </w:r>
                      </w:p>
                      <w:p w:rsidR="00CF4AB0" w:rsidRDefault="00CF4AB0">
                        <w:pPr>
                          <w:spacing w:line="278" w:lineRule="exact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Создает предметно - пространственную среду.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18"/>
                      <w:jc w:val="center"/>
                    </w:trPr>
                    <w:tc>
                      <w:tcPr>
                        <w:tcW w:w="99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39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Устанавливают ролевое взаимодействие в игре.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3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Распределяют роли.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Обговаривают игровые действия.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Совместно руководят игрой.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99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З этап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66"/>
                      <w:jc w:val="center"/>
                    </w:trPr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F4AB0" w:rsidRDefault="00CF4AB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Создает и обогащает предметно - пространственную среду.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13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Придумывает сюжет.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139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Задает и распределяет роли.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13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Предлагает роль воспитателю.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Осуществляет руководство игрой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0"/>
                      <w:jc w:val="center"/>
                    </w:trPr>
                    <w:tc>
                      <w:tcPr>
                        <w:tcW w:w="99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1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Обговаривают тему игры, основные события.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1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Осуществляют ролевое взаимодействие.</w:t>
                        </w:r>
                      </w:p>
                      <w:p w:rsidR="00CF4AB0" w:rsidRDefault="00CF4AB0">
                        <w:pPr>
                          <w:ind w:left="102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• Обговаривают игровые действия, характерные для персонажей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99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4 этап</w:t>
                        </w:r>
                      </w:p>
                    </w:tc>
                  </w:tr>
                  <w:tr w:rsidR="00CF4AB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0"/>
                      <w:jc w:val="center"/>
                    </w:trPr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1. Наблюдает за игрой детей с включением в нее с определенной целью: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Обогатить сюжет,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tabs>
                            <w:tab w:val="left" w:pos="13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Разнообразить игровые действия,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tabs>
                            <w:tab w:val="left" w:pos="13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Ввести правила,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tabs>
                            <w:tab w:val="left" w:pos="139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Активизировать ролевой диалог,</w:t>
                        </w: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Создает и обогащает предметно - пространственную среду.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13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Придумывает сюжет.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139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Задает и распределяет роли.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Определяет тему игры.</w:t>
                        </w:r>
                      </w:p>
                      <w:p w:rsidR="00CF4AB0" w:rsidRDefault="00CF4AB0" w:rsidP="00CF4AB0">
                        <w:pPr>
                          <w:widowControl w:val="0"/>
                          <w:numPr>
                            <w:ilvl w:val="0"/>
                            <w:numId w:val="13"/>
                          </w:numPr>
                          <w:tabs>
                            <w:tab w:val="left" w:pos="144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lang w:bidi="ru-RU"/>
                          </w:rPr>
                          <w:t>Осуществляет ролевое взаимодействие.</w:t>
                        </w:r>
                      </w:p>
                    </w:tc>
                  </w:tr>
                </w:tbl>
                <w:p w:rsidR="00CF4AB0" w:rsidRDefault="00CF4AB0" w:rsidP="00CF4AB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698" w:lineRule="exact"/>
      </w:pPr>
    </w:p>
    <w:p w:rsidR="00CF4AB0" w:rsidRDefault="00CF4AB0" w:rsidP="00CF4AB0">
      <w:pPr>
        <w:rPr>
          <w:sz w:val="2"/>
          <w:szCs w:val="2"/>
        </w:rPr>
        <w:sectPr w:rsidR="00CF4AB0">
          <w:pgSz w:w="11900" w:h="16840"/>
          <w:pgMar w:top="1127" w:right="698" w:bottom="1127" w:left="1295" w:header="0" w:footer="3" w:gutter="0"/>
          <w:cols w:space="720"/>
          <w:noEndnote/>
          <w:docGrid w:linePitch="360"/>
        </w:sectPr>
      </w:pPr>
    </w:p>
    <w:p w:rsidR="00CF4AB0" w:rsidRDefault="00CF4AB0" w:rsidP="00CF4AB0">
      <w:pPr>
        <w:spacing w:line="360" w:lineRule="exact"/>
      </w:pPr>
      <w:r>
        <w:rPr>
          <w:lang w:bidi="ru-RU"/>
        </w:rPr>
        <w:lastRenderedPageBreak/>
        <w:pict>
          <v:shape id="_x0000_s1028" type="#_x0000_t202" style="position:absolute;margin-left:1.45pt;margin-top:.1pt;width:218.4pt;height:68pt;z-index:251662336;mso-wrap-distance-left:5pt;mso-wrap-distance-right:5pt;mso-position-horizontal-relative:margin" filled="f" stroked="f">
            <v:textbox style="mso-fit-shape-to-text:t" inset="0,0,0,0">
              <w:txbxContent>
                <w:p w:rsidR="00CF4AB0" w:rsidRDefault="00CF4AB0" w:rsidP="00CF4AB0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144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Обогатить ролевое взаимодействие,</w:t>
                  </w:r>
                </w:p>
                <w:p w:rsidR="00CF4AB0" w:rsidRDefault="00CF4AB0" w:rsidP="00CF4AB0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144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Обогатить образы,</w:t>
                  </w:r>
                </w:p>
                <w:p w:rsidR="00CF4AB0" w:rsidRDefault="00CF4AB0" w:rsidP="00CF4AB0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134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Ввести предметы — заместители.</w:t>
                  </w:r>
                </w:p>
                <w:p w:rsidR="00CF4AB0" w:rsidRDefault="00CF4AB0" w:rsidP="00CF4AB0">
                  <w:r>
                    <w:rPr>
                      <w:rStyle w:val="2Exact"/>
                      <w:rFonts w:eastAsiaTheme="minorEastAsia"/>
                    </w:rPr>
                    <w:t>П. Наблюдает за игрой детей и фиксирует вопросы, которые требуют доработки.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9" type="#_x0000_t202" style="position:absolute;margin-left:240.7pt;margin-top:.1pt;width:182.15pt;height:41.7pt;z-index:251663360;mso-wrap-distance-left:5pt;mso-wrap-distance-right:5pt;mso-position-horizontal-relative:margin" filled="f" stroked="f">
            <v:textbox style="mso-fit-shape-to-text:t" inset="0,0,0,0">
              <w:txbxContent>
                <w:p w:rsidR="00CF4AB0" w:rsidRDefault="00CF4AB0" w:rsidP="00CF4AB0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154"/>
                    </w:tabs>
                    <w:spacing w:after="0" w:line="278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Осуществляет игровые действия, характерные для персонажей</w:t>
                  </w:r>
                </w:p>
                <w:p w:rsidR="00CF4AB0" w:rsidRDefault="00CF4AB0" w:rsidP="00CF4AB0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144"/>
                    </w:tabs>
                    <w:spacing w:after="0" w:line="278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Осуществляет руководство игрой</w:t>
                  </w:r>
                </w:p>
              </w:txbxContent>
            </v:textbox>
            <w10:wrap anchorx="margin"/>
          </v:shape>
        </w:pict>
      </w:r>
    </w:p>
    <w:p w:rsidR="00CF4AB0" w:rsidRDefault="00CF4AB0" w:rsidP="00CF4AB0">
      <w:pPr>
        <w:spacing w:line="360" w:lineRule="exact"/>
      </w:pPr>
    </w:p>
    <w:p w:rsidR="00CF4AB0" w:rsidRDefault="00CF4AB0" w:rsidP="00CF4AB0">
      <w:pPr>
        <w:spacing w:line="630" w:lineRule="exact"/>
      </w:pPr>
    </w:p>
    <w:p w:rsidR="00CF4AB0" w:rsidRDefault="00CF4AB0" w:rsidP="00CF4AB0">
      <w:pPr>
        <w:rPr>
          <w:sz w:val="2"/>
          <w:szCs w:val="2"/>
        </w:rPr>
        <w:sectPr w:rsidR="00CF4AB0">
          <w:pgSz w:w="11900" w:h="16840"/>
          <w:pgMar w:top="1147" w:right="540" w:bottom="1545" w:left="1357" w:header="0" w:footer="3" w:gutter="0"/>
          <w:cols w:space="720"/>
          <w:noEndnote/>
          <w:docGrid w:linePitch="360"/>
        </w:sectPr>
      </w:pPr>
    </w:p>
    <w:p w:rsidR="00CF4AB0" w:rsidRDefault="00CF4AB0" w:rsidP="00CF4AB0">
      <w:pPr>
        <w:spacing w:before="11" w:after="11" w:line="240" w:lineRule="exact"/>
        <w:rPr>
          <w:sz w:val="19"/>
          <w:szCs w:val="19"/>
        </w:rPr>
      </w:pPr>
    </w:p>
    <w:p w:rsidR="00CF4AB0" w:rsidRDefault="00CF4AB0" w:rsidP="00CF4AB0">
      <w:pPr>
        <w:rPr>
          <w:sz w:val="2"/>
          <w:szCs w:val="2"/>
        </w:rPr>
        <w:sectPr w:rsidR="00CF4AB0">
          <w:type w:val="continuous"/>
          <w:pgSz w:w="11900" w:h="16840"/>
          <w:pgMar w:top="1148" w:right="0" w:bottom="1897" w:left="0" w:header="0" w:footer="3" w:gutter="0"/>
          <w:cols w:space="720"/>
          <w:noEndnote/>
          <w:docGrid w:linePitch="360"/>
        </w:sectPr>
      </w:pPr>
    </w:p>
    <w:p w:rsidR="00CF4AB0" w:rsidRDefault="00CF4AB0" w:rsidP="00CF4AB0">
      <w:pPr>
        <w:spacing w:after="0" w:line="274" w:lineRule="exact"/>
        <w:jc w:val="both"/>
      </w:pPr>
      <w:r>
        <w:rPr>
          <w:rStyle w:val="90"/>
          <w:rFonts w:eastAsiaTheme="minorEastAsia"/>
          <w:b w:val="0"/>
          <w:bCs w:val="0"/>
          <w:i w:val="0"/>
          <w:iCs w:val="0"/>
        </w:rPr>
        <w:lastRenderedPageBreak/>
        <w:t>Виды деятельности</w:t>
      </w:r>
      <w:r>
        <w:rPr>
          <w:rStyle w:val="914pt"/>
          <w:rFonts w:eastAsiaTheme="minorEastAsia"/>
          <w:b w:val="0"/>
          <w:bCs w:val="0"/>
        </w:rPr>
        <w:t xml:space="preserve">, </w:t>
      </w:r>
      <w:r>
        <w:rPr>
          <w:rStyle w:val="90"/>
          <w:rFonts w:eastAsiaTheme="minorEastAsia"/>
          <w:b w:val="0"/>
          <w:bCs w:val="0"/>
          <w:i w:val="0"/>
          <w:iCs w:val="0"/>
        </w:rPr>
        <w:t>способствующие социально-коммуникативному развитию детей: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219"/>
        </w:tabs>
        <w:spacing w:after="0" w:line="274" w:lineRule="exact"/>
        <w:jc w:val="both"/>
      </w:pPr>
      <w:r>
        <w:rPr>
          <w:color w:val="000000"/>
          <w:sz w:val="24"/>
          <w:szCs w:val="24"/>
          <w:lang w:bidi="ru-RU"/>
        </w:rPr>
        <w:t>игровая деятельность;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219"/>
        </w:tabs>
        <w:spacing w:after="0" w:line="274" w:lineRule="exact"/>
        <w:jc w:val="both"/>
      </w:pPr>
      <w:r>
        <w:rPr>
          <w:color w:val="000000"/>
          <w:sz w:val="24"/>
          <w:szCs w:val="24"/>
          <w:lang w:bidi="ru-RU"/>
        </w:rPr>
        <w:t>изобразительная деятельность;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219"/>
        </w:tabs>
        <w:spacing w:after="0" w:line="274" w:lineRule="exact"/>
        <w:jc w:val="both"/>
      </w:pPr>
      <w:r>
        <w:rPr>
          <w:color w:val="000000"/>
          <w:sz w:val="24"/>
          <w:szCs w:val="24"/>
          <w:lang w:bidi="ru-RU"/>
        </w:rPr>
        <w:t>предметная деятельность;</w:t>
      </w:r>
    </w:p>
    <w:p w:rsidR="00CF4AB0" w:rsidRDefault="00CF4AB0" w:rsidP="00CF4AB0">
      <w:r>
        <w:rPr>
          <w:color w:val="000000"/>
          <w:sz w:val="24"/>
          <w:szCs w:val="24"/>
          <w:lang w:bidi="ru-RU"/>
        </w:rPr>
        <w:t>-трудовая деятельность;</w:t>
      </w:r>
    </w:p>
    <w:p w:rsidR="00CF4AB0" w:rsidRDefault="00CF4AB0" w:rsidP="00CF4AB0">
      <w:pPr>
        <w:widowControl w:val="0"/>
        <w:numPr>
          <w:ilvl w:val="0"/>
          <w:numId w:val="2"/>
        </w:numPr>
        <w:tabs>
          <w:tab w:val="left" w:pos="219"/>
        </w:tabs>
        <w:spacing w:after="0" w:line="274" w:lineRule="exact"/>
        <w:jc w:val="both"/>
      </w:pPr>
      <w:r>
        <w:rPr>
          <w:color w:val="000000"/>
          <w:sz w:val="24"/>
          <w:szCs w:val="24"/>
          <w:lang w:bidi="ru-RU"/>
        </w:rPr>
        <w:t>познавательная деятельность;</w:t>
      </w:r>
    </w:p>
    <w:p w:rsidR="00CF4AB0" w:rsidRDefault="00CF4AB0" w:rsidP="00CF4AB0">
      <w:r>
        <w:rPr>
          <w:color w:val="000000"/>
          <w:sz w:val="24"/>
          <w:szCs w:val="24"/>
          <w:lang w:bidi="ru-RU"/>
        </w:rPr>
        <w:t>-наблюдение.</w:t>
      </w:r>
    </w:p>
    <w:p w:rsidR="00CF4AB0" w:rsidRDefault="00CF4AB0" w:rsidP="00CF4AB0">
      <w:pPr>
        <w:spacing w:after="0" w:line="274" w:lineRule="exact"/>
        <w:ind w:left="60"/>
        <w:jc w:val="center"/>
      </w:pPr>
      <w:r>
        <w:rPr>
          <w:rStyle w:val="90"/>
          <w:rFonts w:eastAsiaTheme="minorEastAsia"/>
          <w:b w:val="0"/>
          <w:bCs w:val="0"/>
          <w:i w:val="0"/>
          <w:iCs w:val="0"/>
        </w:rPr>
        <w:t>Содержание психолого-педагогической работы:</w:t>
      </w:r>
    </w:p>
    <w:p w:rsidR="00CF4AB0" w:rsidRDefault="00CF4AB0" w:rsidP="00CF4AB0">
      <w:pPr>
        <w:spacing w:after="327" w:line="274" w:lineRule="exact"/>
        <w:ind w:left="60"/>
        <w:jc w:val="center"/>
      </w:pPr>
      <w:r>
        <w:rPr>
          <w:rStyle w:val="81"/>
          <w:rFonts w:eastAsiaTheme="minorEastAsia"/>
          <w:i w:val="0"/>
          <w:iCs w:val="0"/>
        </w:rPr>
        <w:t>1 младшая группа (от 2 до 3 лет).</w:t>
      </w:r>
    </w:p>
    <w:p w:rsidR="00CF4AB0" w:rsidRDefault="00CF4AB0" w:rsidP="00CF4AB0">
      <w:pPr>
        <w:spacing w:after="47" w:line="240" w:lineRule="exact"/>
      </w:pPr>
      <w:r>
        <w:rPr>
          <w:color w:val="000000"/>
          <w:sz w:val="24"/>
          <w:szCs w:val="24"/>
          <w:lang w:bidi="ru-RU"/>
        </w:rPr>
        <w:t>Социализация, развитие общения, нравственное воспитание:</w:t>
      </w:r>
    </w:p>
    <w:p w:rsidR="00CF4AB0" w:rsidRDefault="00CF4AB0" w:rsidP="00CF4AB0">
      <w:pPr>
        <w:ind w:right="160" w:firstLine="760"/>
      </w:pPr>
      <w:r>
        <w:rPr>
          <w:color w:val="000000"/>
          <w:sz w:val="24"/>
          <w:szCs w:val="24"/>
          <w:lang w:bidi="ru-RU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CF4AB0" w:rsidRDefault="00CF4AB0" w:rsidP="00CF4AB0">
      <w:pPr>
        <w:ind w:right="160" w:firstLine="760"/>
      </w:pPr>
      <w:r>
        <w:rPr>
          <w:color w:val="000000"/>
          <w:sz w:val="24"/>
          <w:szCs w:val="24"/>
          <w:lang w:bidi="ru-RU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т.п.</w:t>
      </w:r>
    </w:p>
    <w:p w:rsidR="00CF4AB0" w:rsidRDefault="00CF4AB0" w:rsidP="00CF4AB0">
      <w:pPr>
        <w:spacing w:after="242"/>
        <w:ind w:right="160" w:firstLine="760"/>
      </w:pPr>
      <w:r>
        <w:rPr>
          <w:color w:val="000000"/>
          <w:sz w:val="24"/>
          <w:szCs w:val="24"/>
          <w:lang w:bidi="ru-RU"/>
        </w:rP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CF4AB0" w:rsidRDefault="00CF4AB0" w:rsidP="00CF4AB0">
      <w:pPr>
        <w:spacing w:after="47" w:line="240" w:lineRule="exact"/>
      </w:pPr>
      <w:r>
        <w:rPr>
          <w:color w:val="000000"/>
          <w:sz w:val="24"/>
          <w:szCs w:val="24"/>
          <w:lang w:bidi="ru-RU"/>
        </w:rPr>
        <w:t>Ребенок в семье и сообществе:</w:t>
      </w:r>
    </w:p>
    <w:p w:rsidR="00CF4AB0" w:rsidRDefault="00CF4AB0" w:rsidP="00CF4AB0">
      <w:pPr>
        <w:ind w:right="160"/>
      </w:pPr>
      <w:r>
        <w:rPr>
          <w:rStyle w:val="81"/>
          <w:rFonts w:eastAsiaTheme="minorEastAsia"/>
          <w:i w:val="0"/>
          <w:iCs w:val="0"/>
        </w:rPr>
        <w:t>Образ Я.</w:t>
      </w:r>
      <w:r>
        <w:rPr>
          <w:color w:val="000000"/>
          <w:sz w:val="24"/>
          <w:szCs w:val="24"/>
          <w:lang w:bidi="ru-RU"/>
        </w:rPr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CF4AB0" w:rsidRDefault="00CF4AB0" w:rsidP="00CF4AB0">
      <w:pPr>
        <w:ind w:right="160" w:firstLine="760"/>
      </w:pPr>
      <w:r>
        <w:rPr>
          <w:color w:val="000000"/>
          <w:sz w:val="24"/>
          <w:szCs w:val="24"/>
          <w:lang w:bidi="ru-RU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CF4AB0" w:rsidRDefault="00CF4AB0" w:rsidP="00CF4AB0">
      <w:pPr>
        <w:ind w:right="160"/>
      </w:pPr>
      <w:r>
        <w:rPr>
          <w:rStyle w:val="81"/>
          <w:rFonts w:eastAsiaTheme="minorEastAsia"/>
          <w:i w:val="0"/>
          <w:iCs w:val="0"/>
        </w:rPr>
        <w:t>Семья.</w:t>
      </w:r>
      <w:r>
        <w:rPr>
          <w:color w:val="000000"/>
          <w:sz w:val="24"/>
          <w:szCs w:val="24"/>
          <w:lang w:bidi="ru-RU"/>
        </w:rPr>
        <w:t xml:space="preserve"> Воспитывать внимательное отношение к родителям, близким людям. Поощрять умение называть имена членов своей семьи.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lastRenderedPageBreak/>
        <w:t>Детский сад.</w:t>
      </w:r>
      <w:r>
        <w:rPr>
          <w:color w:val="000000"/>
          <w:sz w:val="24"/>
          <w:szCs w:val="24"/>
          <w:lang w:bidi="ru-RU"/>
        </w:rPr>
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т.д.).</w:t>
      </w:r>
    </w:p>
    <w:p w:rsidR="00CF4AB0" w:rsidRDefault="00CF4AB0" w:rsidP="00CF4AB0">
      <w:pPr>
        <w:ind w:right="160" w:firstLine="760"/>
      </w:pPr>
      <w:r>
        <w:rPr>
          <w:color w:val="000000"/>
          <w:sz w:val="24"/>
          <w:szCs w:val="24"/>
          <w:lang w:bidi="ru-RU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</w:t>
      </w:r>
      <w:r>
        <w:br w:type="page"/>
      </w:r>
    </w:p>
    <w:p w:rsidR="00CF4AB0" w:rsidRDefault="00CF4AB0" w:rsidP="00CF4AB0">
      <w:pPr>
        <w:spacing w:after="155"/>
      </w:pPr>
      <w:r>
        <w:rPr>
          <w:color w:val="000000"/>
          <w:sz w:val="24"/>
          <w:szCs w:val="24"/>
          <w:lang w:bidi="ru-RU"/>
        </w:rPr>
        <w:lastRenderedPageBreak/>
        <w:t>обращать внимание детей на красивые растения, оборудование участка, удобное для игры и отдыха. Развивать умение ориентироваться в помещении группы, на участке. Самообслуживание, самостоятельность, трудовое воспитание:</w:t>
      </w:r>
    </w:p>
    <w:p w:rsidR="00CF4AB0" w:rsidRDefault="00CF4AB0" w:rsidP="00CF4AB0">
      <w:pPr>
        <w:spacing w:line="274" w:lineRule="exact"/>
        <w:ind w:firstLine="760"/>
      </w:pPr>
      <w:r>
        <w:rPr>
          <w:color w:val="000000"/>
          <w:sz w:val="24"/>
          <w:szCs w:val="24"/>
          <w:lang w:bidi="ru-RU"/>
        </w:rPr>
        <w:t>Воспитание культурно-гигиенических навыков.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Формировать умение во время еды правильно держать ложку.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Самообслуживание.</w:t>
      </w:r>
      <w:r>
        <w:rPr>
          <w:color w:val="000000"/>
          <w:sz w:val="24"/>
          <w:szCs w:val="24"/>
          <w:lang w:bidi="ru-RU"/>
        </w:rPr>
        <w:t xml:space="preserve">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Общественно-полезный труд</w:t>
      </w:r>
      <w:r>
        <w:rPr>
          <w:color w:val="000000"/>
          <w:sz w:val="24"/>
          <w:szCs w:val="24"/>
          <w:lang w:bidi="ru-RU"/>
        </w:rPr>
        <w:t>. Привлекать детей к выполнению простейших трудовых действий: совместно с взрослыми под его контролем расставлять хлебницы (без хлеба), салфетницы, раскладывать ложки и пр.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CF4AB0" w:rsidRDefault="00CF4AB0" w:rsidP="00CF4AB0">
      <w:pPr>
        <w:spacing w:after="182"/>
      </w:pPr>
      <w:r>
        <w:rPr>
          <w:rStyle w:val="81"/>
          <w:rFonts w:eastAsiaTheme="minorEastAsia"/>
          <w:i w:val="0"/>
          <w:iCs w:val="0"/>
        </w:rPr>
        <w:t>Уважение к труду взрослых.</w:t>
      </w:r>
      <w:r>
        <w:rPr>
          <w:color w:val="000000"/>
          <w:sz w:val="24"/>
          <w:szCs w:val="24"/>
          <w:lang w:bidi="ru-RU"/>
        </w:rPr>
        <w:t xml:space="preserve">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CF4AB0" w:rsidRDefault="00CF4AB0" w:rsidP="00CF4AB0">
      <w:pPr>
        <w:spacing w:line="240" w:lineRule="exact"/>
      </w:pPr>
      <w:r>
        <w:rPr>
          <w:color w:val="000000"/>
          <w:sz w:val="24"/>
          <w:szCs w:val="24"/>
          <w:lang w:bidi="ru-RU"/>
        </w:rPr>
        <w:t>Формирование основ безопасности: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Безопасное поведение в природе</w:t>
      </w:r>
      <w:r>
        <w:rPr>
          <w:color w:val="000000"/>
          <w:sz w:val="24"/>
          <w:szCs w:val="24"/>
          <w:lang w:bidi="ru-RU"/>
        </w:rPr>
        <w:t>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CF4AB0" w:rsidRDefault="00CF4AB0" w:rsidP="00CF4AB0">
      <w:pPr>
        <w:spacing w:line="274" w:lineRule="exact"/>
      </w:pPr>
      <w:r>
        <w:rPr>
          <w:rStyle w:val="81"/>
          <w:rFonts w:eastAsiaTheme="minorEastAsia"/>
          <w:i w:val="0"/>
          <w:iCs w:val="0"/>
        </w:rPr>
        <w:t>Безопасность на дорогах.</w:t>
      </w:r>
      <w:r>
        <w:rPr>
          <w:color w:val="000000"/>
          <w:sz w:val="24"/>
          <w:szCs w:val="24"/>
          <w:lang w:bidi="ru-RU"/>
        </w:rPr>
        <w:t xml:space="preserve"> Формировать первичные представления о машинах, улице, дороге. Знакомить с некоторыми видами транспортных средств.</w:t>
      </w:r>
    </w:p>
    <w:p w:rsidR="00CF4AB0" w:rsidRDefault="00CF4AB0" w:rsidP="00CF4AB0">
      <w:pPr>
        <w:spacing w:line="274" w:lineRule="exact"/>
      </w:pPr>
      <w:r>
        <w:rPr>
          <w:rStyle w:val="81"/>
          <w:rFonts w:eastAsiaTheme="minorEastAsia"/>
          <w:i w:val="0"/>
          <w:iCs w:val="0"/>
        </w:rPr>
        <w:t>Безопасность собственной жизнедеятельности</w:t>
      </w:r>
      <w:r>
        <w:rPr>
          <w:color w:val="000000"/>
          <w:sz w:val="24"/>
          <w:szCs w:val="24"/>
          <w:lang w:bidi="ru-RU"/>
        </w:rPr>
        <w:t>. Знакомить с предметным миром и правилами безопасного обращения с предметами. Знакомить с понятиями «можно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нельзя», «опасно».</w:t>
      </w:r>
    </w:p>
    <w:p w:rsidR="00CF4AB0" w:rsidRDefault="00CF4AB0" w:rsidP="00CF4AB0">
      <w:pPr>
        <w:spacing w:after="302"/>
        <w:ind w:firstLine="180"/>
      </w:pPr>
      <w:r>
        <w:rPr>
          <w:color w:val="000000"/>
          <w:sz w:val="24"/>
          <w:szCs w:val="24"/>
          <w:lang w:bidi="ru-RU"/>
        </w:rPr>
        <w:t>Формировать представления о правилах безопасного поведения в играх с песком и водой (воду не пить, песком не бросаться и т.д.).</w:t>
      </w:r>
    </w:p>
    <w:p w:rsidR="00CF4AB0" w:rsidRDefault="00CF4AB0" w:rsidP="00CF4AB0">
      <w:pPr>
        <w:spacing w:after="48" w:line="240" w:lineRule="exact"/>
        <w:ind w:right="20"/>
        <w:jc w:val="center"/>
      </w:pPr>
      <w:r>
        <w:rPr>
          <w:rStyle w:val="81"/>
          <w:rFonts w:eastAsiaTheme="minorEastAsia"/>
          <w:i w:val="0"/>
          <w:iCs w:val="0"/>
        </w:rPr>
        <w:t>2 младшая группа (от 3 до 4 лет).</w:t>
      </w:r>
    </w:p>
    <w:p w:rsidR="00CF4AB0" w:rsidRDefault="00CF4AB0" w:rsidP="00CF4AB0">
      <w:pPr>
        <w:spacing w:line="240" w:lineRule="exact"/>
      </w:pPr>
      <w:r>
        <w:rPr>
          <w:color w:val="000000"/>
          <w:sz w:val="24"/>
          <w:szCs w:val="24"/>
          <w:lang w:bidi="ru-RU"/>
        </w:rPr>
        <w:t>Социализация, развитие общения, нравственное воспитание: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lastRenderedPageBreak/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CF4AB0" w:rsidRDefault="00CF4AB0" w:rsidP="00CF4AB0">
      <w:pPr>
        <w:spacing w:after="242"/>
        <w:ind w:firstLine="760"/>
      </w:pPr>
      <w:r>
        <w:rPr>
          <w:color w:val="000000"/>
          <w:sz w:val="24"/>
          <w:szCs w:val="24"/>
          <w:lang w:bidi="ru-RU"/>
        </w:rPr>
        <w:t>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</w:r>
    </w:p>
    <w:p w:rsidR="00CF4AB0" w:rsidRDefault="00CF4AB0" w:rsidP="00CF4AB0">
      <w:pPr>
        <w:spacing w:after="47" w:line="240" w:lineRule="exact"/>
      </w:pPr>
      <w:r>
        <w:rPr>
          <w:color w:val="000000"/>
          <w:sz w:val="24"/>
          <w:szCs w:val="24"/>
          <w:lang w:bidi="ru-RU"/>
        </w:rPr>
        <w:t>Ребенок в семье и сообществе: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Образ Я.</w:t>
      </w:r>
      <w:r>
        <w:rPr>
          <w:color w:val="000000"/>
          <w:sz w:val="24"/>
          <w:szCs w:val="24"/>
          <w:lang w:bidi="ru-RU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 изменениях (сейчас умеешь правильно вести себя за столом, рисовать, танцевать; знаешь «вежливые» слова).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Семья.</w:t>
      </w:r>
      <w:r>
        <w:rPr>
          <w:color w:val="000000"/>
          <w:sz w:val="24"/>
          <w:szCs w:val="24"/>
          <w:lang w:bidi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Детский сад.</w:t>
      </w:r>
      <w:r>
        <w:rPr>
          <w:color w:val="000000"/>
          <w:sz w:val="24"/>
          <w:szCs w:val="24"/>
          <w:lang w:bidi="ru-RU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CF4AB0" w:rsidRDefault="00CF4AB0" w:rsidP="00CF4AB0">
      <w:pPr>
        <w:ind w:firstLine="780"/>
      </w:pPr>
      <w:r>
        <w:rPr>
          <w:color w:val="000000"/>
          <w:sz w:val="24"/>
          <w:szCs w:val="24"/>
          <w:lang w:bidi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CF4AB0" w:rsidRDefault="00CF4AB0" w:rsidP="00CF4AB0">
      <w:pPr>
        <w:ind w:firstLine="780"/>
      </w:pPr>
      <w:r>
        <w:rPr>
          <w:color w:val="000000"/>
          <w:sz w:val="24"/>
          <w:szCs w:val="24"/>
          <w:lang w:bidi="ru-RU"/>
        </w:rPr>
        <w:t>Обращать внимание детей на различные растения, на их разнообразие и красоту.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CF4AB0" w:rsidRDefault="00CF4AB0" w:rsidP="00CF4AB0">
      <w:pPr>
        <w:ind w:firstLine="780"/>
      </w:pPr>
      <w:r>
        <w:rPr>
          <w:color w:val="000000"/>
          <w:sz w:val="24"/>
          <w:szCs w:val="24"/>
          <w:lang w:bidi="ru-RU"/>
        </w:rPr>
        <w:t>Совершенствовать умение свободно ориентироваться в помещениях и на участке детского сада.</w:t>
      </w:r>
    </w:p>
    <w:p w:rsidR="00CF4AB0" w:rsidRDefault="00CF4AB0" w:rsidP="00CF4AB0">
      <w:pPr>
        <w:ind w:firstLine="780"/>
      </w:pPr>
      <w:r>
        <w:rPr>
          <w:color w:val="000000"/>
          <w:sz w:val="24"/>
          <w:szCs w:val="24"/>
          <w:lang w:bidi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CF4AB0" w:rsidRDefault="00CF4AB0" w:rsidP="00CF4AB0">
      <w:pPr>
        <w:spacing w:after="81" w:line="240" w:lineRule="exact"/>
      </w:pPr>
      <w:r>
        <w:rPr>
          <w:color w:val="000000"/>
          <w:sz w:val="24"/>
          <w:szCs w:val="24"/>
          <w:lang w:bidi="ru-RU"/>
        </w:rPr>
        <w:t>Самообслуживание, самостоятельность, трудовое воспитание:</w:t>
      </w:r>
    </w:p>
    <w:p w:rsidR="00CF4AB0" w:rsidRDefault="00CF4AB0" w:rsidP="00CF4AB0">
      <w:pPr>
        <w:spacing w:line="274" w:lineRule="exact"/>
        <w:ind w:left="180" w:firstLine="600"/>
      </w:pPr>
      <w:r>
        <w:rPr>
          <w:color w:val="000000"/>
          <w:sz w:val="24"/>
          <w:szCs w:val="24"/>
          <w:lang w:bidi="ru-RU"/>
        </w:rPr>
        <w:t>Культурно-гигиенические навыки. Совершенствовать культурно-гигиенические навыки, формировать простейшие навыки поведения во время еды, умывания.</w:t>
      </w:r>
    </w:p>
    <w:p w:rsidR="00CF4AB0" w:rsidRDefault="00CF4AB0" w:rsidP="00CF4AB0">
      <w:pPr>
        <w:ind w:firstLine="780"/>
      </w:pPr>
      <w:r>
        <w:rPr>
          <w:color w:val="000000"/>
          <w:sz w:val="24"/>
          <w:szCs w:val="24"/>
          <w:lang w:bidi="ru-RU"/>
        </w:rPr>
        <w:lastRenderedPageBreak/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CF4AB0" w:rsidRDefault="00CF4AB0" w:rsidP="00CF4AB0">
      <w:pPr>
        <w:ind w:firstLine="780"/>
      </w:pPr>
      <w:r>
        <w:rPr>
          <w:color w:val="000000"/>
          <w:sz w:val="24"/>
          <w:szCs w:val="24"/>
          <w:lang w:bidi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Самообслуживание</w:t>
      </w:r>
      <w:r>
        <w:rPr>
          <w:color w:val="000000"/>
          <w:sz w:val="24"/>
          <w:szCs w:val="24"/>
          <w:lang w:bidi="ru-RU"/>
        </w:rPr>
        <w:t xml:space="preserve">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 </w:t>
      </w:r>
      <w:r>
        <w:rPr>
          <w:rStyle w:val="81"/>
          <w:rFonts w:eastAsiaTheme="minorEastAsia"/>
          <w:i w:val="0"/>
          <w:iCs w:val="0"/>
        </w:rPr>
        <w:t>Общественно-полезный труд.</w:t>
      </w:r>
      <w:r>
        <w:rPr>
          <w:color w:val="000000"/>
          <w:sz w:val="24"/>
          <w:szCs w:val="24"/>
          <w:lang w:bidi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CF4AB0" w:rsidRDefault="00CF4AB0" w:rsidP="00CF4AB0">
      <w:pPr>
        <w:ind w:right="140"/>
      </w:pPr>
      <w:r>
        <w:rPr>
          <w:color w:val="000000"/>
          <w:sz w:val="24"/>
          <w:szCs w:val="24"/>
          <w:lang w:bidi="ru-RU"/>
        </w:rPr>
        <w:t>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</w:t>
      </w:r>
    </w:p>
    <w:p w:rsidR="00CF4AB0" w:rsidRDefault="00CF4AB0" w:rsidP="00CF4AB0">
      <w:pPr>
        <w:ind w:right="140"/>
      </w:pPr>
      <w:r>
        <w:rPr>
          <w:rStyle w:val="81"/>
          <w:rFonts w:eastAsiaTheme="minorEastAsia"/>
          <w:i w:val="0"/>
          <w:iCs w:val="0"/>
        </w:rPr>
        <w:t>Труд в природе</w:t>
      </w:r>
      <w:r>
        <w:rPr>
          <w:color w:val="000000"/>
          <w:sz w:val="24"/>
          <w:szCs w:val="24"/>
          <w:lang w:bidi="ru-RU"/>
        </w:rPr>
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CF4AB0" w:rsidRDefault="00CF4AB0" w:rsidP="00CF4AB0">
      <w:pPr>
        <w:ind w:right="140"/>
      </w:pPr>
      <w:r>
        <w:rPr>
          <w:rStyle w:val="81"/>
          <w:rFonts w:eastAsiaTheme="minorEastAsia"/>
          <w:i w:val="0"/>
          <w:iCs w:val="0"/>
        </w:rPr>
        <w:t>Уважение к труду взрослых.</w:t>
      </w:r>
      <w:r>
        <w:rPr>
          <w:color w:val="000000"/>
          <w:sz w:val="24"/>
          <w:szCs w:val="24"/>
          <w:lang w:bidi="ru-RU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CF4AB0" w:rsidRDefault="00CF4AB0" w:rsidP="00CF4AB0">
      <w:pPr>
        <w:ind w:right="140"/>
      </w:pPr>
      <w:r>
        <w:rPr>
          <w:color w:val="000000"/>
          <w:sz w:val="24"/>
          <w:szCs w:val="24"/>
          <w:lang w:bidi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CF4AB0" w:rsidRDefault="00CF4AB0" w:rsidP="00CF4AB0">
      <w:r>
        <w:rPr>
          <w:color w:val="000000"/>
          <w:sz w:val="24"/>
          <w:szCs w:val="24"/>
          <w:lang w:bidi="ru-RU"/>
        </w:rPr>
        <w:t>Формирование основ безопасности:</w:t>
      </w:r>
    </w:p>
    <w:p w:rsidR="00CF4AB0" w:rsidRDefault="00CF4AB0" w:rsidP="00CF4AB0">
      <w:pPr>
        <w:ind w:right="140"/>
      </w:pPr>
      <w:r>
        <w:rPr>
          <w:rStyle w:val="81"/>
          <w:rFonts w:eastAsiaTheme="minorEastAsia"/>
          <w:i w:val="0"/>
          <w:iCs w:val="0"/>
        </w:rPr>
        <w:t>Безопасное поведение в природе</w:t>
      </w:r>
      <w:r>
        <w:rPr>
          <w:color w:val="000000"/>
          <w:sz w:val="24"/>
          <w:szCs w:val="24"/>
          <w:lang w:bidi="ru-RU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CF4AB0" w:rsidRDefault="00CF4AB0" w:rsidP="00CF4AB0">
      <w:pPr>
        <w:spacing w:line="278" w:lineRule="exact"/>
        <w:ind w:right="140"/>
      </w:pPr>
      <w:r>
        <w:rPr>
          <w:rStyle w:val="81"/>
          <w:rFonts w:eastAsiaTheme="minorEastAsia"/>
          <w:i w:val="0"/>
          <w:iCs w:val="0"/>
        </w:rPr>
        <w:t>Безопасность на дорогах</w:t>
      </w:r>
      <w:r>
        <w:rPr>
          <w:color w:val="000000"/>
          <w:sz w:val="24"/>
          <w:szCs w:val="24"/>
          <w:lang w:bidi="ru-RU"/>
        </w:rPr>
        <w:t>. Расширять ориентировку в окружающем пространстве. Знакомить детей с правилами дорожного движения.</w:t>
      </w:r>
    </w:p>
    <w:p w:rsidR="00CF4AB0" w:rsidRDefault="00CF4AB0" w:rsidP="00CF4AB0">
      <w:pPr>
        <w:ind w:right="140"/>
      </w:pPr>
      <w:r>
        <w:rPr>
          <w:color w:val="000000"/>
          <w:sz w:val="24"/>
          <w:szCs w:val="24"/>
          <w:lang w:bidi="ru-RU"/>
        </w:rPr>
        <w:lastRenderedPageBreak/>
        <w:t>Учить различать проезжую часть дороги, тротуар, понимать значение зеленого, желтого и красного сигналов светофора.</w:t>
      </w:r>
    </w:p>
    <w:p w:rsidR="00CF4AB0" w:rsidRDefault="00CF4AB0" w:rsidP="00CF4AB0">
      <w:pPr>
        <w:ind w:right="140"/>
      </w:pPr>
      <w:r>
        <w:rPr>
          <w:color w:val="000000"/>
          <w:sz w:val="24"/>
          <w:szCs w:val="24"/>
          <w:lang w:bidi="ru-RU"/>
        </w:rPr>
        <w:t>Формировать первичные представления о безопасном поведении на дорогах (переходить дорогу, держась за руку взрослого).Знакомить с работой водителя.</w:t>
      </w:r>
    </w:p>
    <w:p w:rsidR="00CF4AB0" w:rsidRDefault="00CF4AB0" w:rsidP="00CF4AB0">
      <w:pPr>
        <w:spacing w:line="278" w:lineRule="exact"/>
        <w:ind w:right="140"/>
      </w:pPr>
      <w:r>
        <w:rPr>
          <w:rStyle w:val="81"/>
          <w:rFonts w:eastAsiaTheme="minorEastAsia"/>
          <w:i w:val="0"/>
          <w:iCs w:val="0"/>
        </w:rPr>
        <w:t>Безопасность собственной жизнедеятельности</w:t>
      </w:r>
      <w:r>
        <w:rPr>
          <w:color w:val="000000"/>
          <w:sz w:val="24"/>
          <w:szCs w:val="24"/>
          <w:lang w:bidi="ru-RU"/>
        </w:rPr>
        <w:t>. Знакомить с источниками опасности дома (горячая плита, утюг и др.).</w:t>
      </w:r>
    </w:p>
    <w:p w:rsidR="00CF4AB0" w:rsidRDefault="00CF4AB0" w:rsidP="00CF4AB0">
      <w:pPr>
        <w:ind w:right="140" w:firstLine="780"/>
      </w:pPr>
      <w:r>
        <w:rPr>
          <w:color w:val="000000"/>
          <w:sz w:val="24"/>
          <w:szCs w:val="24"/>
          <w:lang w:bidi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ручку).Формировать умение соблюдать правила в играх с мелкими предметами (не засовывать предметы в ухо, нос; не брать их в рот).Развивать умение обращаться за помощью к взрослым.</w:t>
      </w:r>
    </w:p>
    <w:p w:rsidR="00CF4AB0" w:rsidRDefault="00CF4AB0" w:rsidP="00CF4AB0">
      <w:pPr>
        <w:ind w:firstLine="780"/>
      </w:pPr>
      <w:r>
        <w:rPr>
          <w:color w:val="000000"/>
          <w:sz w:val="24"/>
          <w:szCs w:val="24"/>
          <w:lang w:bidi="ru-RU"/>
        </w:rPr>
        <w:t>Формировать навыки безопасного поведения в играх с песком, водой, снегом.</w:t>
      </w:r>
    </w:p>
    <w:p w:rsidR="00CF4AB0" w:rsidRDefault="00CF4AB0" w:rsidP="00CF4AB0">
      <w:pPr>
        <w:ind w:left="80"/>
        <w:jc w:val="center"/>
      </w:pPr>
      <w:r>
        <w:rPr>
          <w:rStyle w:val="81"/>
          <w:rFonts w:eastAsiaTheme="minorEastAsia"/>
          <w:i w:val="0"/>
          <w:iCs w:val="0"/>
        </w:rPr>
        <w:t>Средняя группа (от 4 до 5 лет).</w:t>
      </w:r>
    </w:p>
    <w:p w:rsidR="00CF4AB0" w:rsidRDefault="00CF4AB0" w:rsidP="00CF4AB0">
      <w:pPr>
        <w:spacing w:line="240" w:lineRule="exact"/>
      </w:pPr>
      <w:r>
        <w:rPr>
          <w:color w:val="000000"/>
          <w:sz w:val="24"/>
          <w:szCs w:val="24"/>
          <w:lang w:bidi="ru-RU"/>
        </w:rPr>
        <w:t>Социализация, развитие общения, нравственное воспитание:</w:t>
      </w:r>
    </w:p>
    <w:p w:rsidR="00CF4AB0" w:rsidRDefault="00CF4AB0" w:rsidP="00CF4AB0">
      <w:pPr>
        <w:ind w:right="140" w:firstLine="780"/>
      </w:pPr>
      <w:r>
        <w:rPr>
          <w:color w:val="000000"/>
          <w:sz w:val="24"/>
          <w:szCs w:val="24"/>
          <w:lang w:bidi="ru-RU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 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CF4AB0" w:rsidRDefault="00CF4AB0" w:rsidP="00CF4AB0">
      <w:pPr>
        <w:ind w:right="140" w:firstLine="780"/>
      </w:pPr>
      <w:r>
        <w:rPr>
          <w:color w:val="000000"/>
          <w:sz w:val="24"/>
          <w:szCs w:val="24"/>
          <w:lang w:bidi="ru-RU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CF4AB0" w:rsidRDefault="00CF4AB0" w:rsidP="00CF4AB0">
      <w:pPr>
        <w:ind w:firstLine="780"/>
        <w:sectPr w:rsidR="00CF4AB0">
          <w:type w:val="continuous"/>
          <w:pgSz w:w="11900" w:h="16840"/>
          <w:pgMar w:top="1148" w:right="566" w:bottom="1897" w:left="1330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bidi="ru-RU"/>
        </w:rPr>
        <w:t>Учить коллективным играм, правилам добрых взаимоотношений. 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CF4AB0" w:rsidRDefault="00CF4AB0" w:rsidP="00CF4AB0">
      <w:pPr>
        <w:spacing w:after="182"/>
        <w:ind w:firstLine="740"/>
      </w:pPr>
      <w:r>
        <w:rPr>
          <w:color w:val="000000"/>
          <w:sz w:val="24"/>
          <w:szCs w:val="24"/>
          <w:lang w:bidi="ru-RU"/>
        </w:rPr>
        <w:lastRenderedPageBreak/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CF4AB0" w:rsidRDefault="00CF4AB0" w:rsidP="00CF4AB0">
      <w:pPr>
        <w:spacing w:line="240" w:lineRule="exact"/>
      </w:pPr>
      <w:r>
        <w:rPr>
          <w:color w:val="000000"/>
          <w:sz w:val="24"/>
          <w:szCs w:val="24"/>
          <w:lang w:bidi="ru-RU"/>
        </w:rPr>
        <w:t>Ребенок в семье и сообществе: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Образ Я</w:t>
      </w:r>
      <w:r>
        <w:rPr>
          <w:color w:val="000000"/>
          <w:sz w:val="24"/>
          <w:szCs w:val="24"/>
          <w:lang w:bidi="ru-RU"/>
        </w:rPr>
        <w:t>.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CF4AB0" w:rsidRDefault="00CF4AB0" w:rsidP="00CF4AB0">
      <w:pPr>
        <w:ind w:firstLine="740"/>
      </w:pPr>
      <w:r>
        <w:rPr>
          <w:color w:val="000000"/>
          <w:sz w:val="24"/>
          <w:szCs w:val="24"/>
          <w:lang w:bidi="ru-RU"/>
        </w:rPr>
        <w:t>Формировать первичные гендерные представления (мальчики сильные, смелые; девочки нежные, женственные).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Семья.</w:t>
      </w:r>
      <w:r>
        <w:rPr>
          <w:color w:val="000000"/>
          <w:sz w:val="24"/>
          <w:szCs w:val="24"/>
          <w:lang w:bidi="ru-RU"/>
        </w:rPr>
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т.д.).</w:t>
      </w:r>
    </w:p>
    <w:p w:rsidR="00CF4AB0" w:rsidRDefault="00CF4AB0" w:rsidP="00CF4AB0">
      <w:pPr>
        <w:ind w:firstLine="740"/>
      </w:pPr>
      <w:r>
        <w:rPr>
          <w:color w:val="000000"/>
          <w:sz w:val="24"/>
          <w:szCs w:val="24"/>
          <w:lang w:bidi="ru-RU"/>
        </w:rPr>
        <w:t>Интересоваться тем, какие обязанности по дому есть у ребенка (убирать игрушки, помогать накрывать на стол и т.п.).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Детский сад. П</w:t>
      </w:r>
      <w:r>
        <w:rPr>
          <w:color w:val="000000"/>
          <w:sz w:val="24"/>
          <w:szCs w:val="24"/>
          <w:lang w:bidi="ru-RU"/>
        </w:rPr>
        <w:t>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CF4AB0" w:rsidRDefault="00CF4AB0" w:rsidP="00CF4AB0">
      <w:pPr>
        <w:ind w:firstLine="740"/>
      </w:pPr>
      <w:r>
        <w:rPr>
          <w:color w:val="000000"/>
          <w:sz w:val="24"/>
          <w:szCs w:val="24"/>
          <w:lang w:bidi="ru-RU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т.п.). Привлекать к обсуждению и посильному участию в оформлении группы, к созданию ее символики и традиций. Самообслуживание, самостоятельность, трудовое воспитание:</w:t>
      </w:r>
    </w:p>
    <w:p w:rsidR="00CF4AB0" w:rsidRDefault="00CF4AB0" w:rsidP="00CF4AB0">
      <w:pPr>
        <w:spacing w:line="278" w:lineRule="exact"/>
      </w:pPr>
      <w:r>
        <w:rPr>
          <w:rStyle w:val="81"/>
          <w:rFonts w:eastAsiaTheme="minorEastAsia"/>
          <w:i w:val="0"/>
          <w:iCs w:val="0"/>
        </w:rPr>
        <w:t>Культурно-гигиенические навыки</w:t>
      </w:r>
      <w:r>
        <w:rPr>
          <w:color w:val="000000"/>
          <w:sz w:val="24"/>
          <w:szCs w:val="24"/>
          <w:lang w:bidi="ru-RU"/>
        </w:rPr>
        <w:t>. Продолжать воспитывать у детей опрятность, привычку следить за своим внешним видом.</w:t>
      </w:r>
    </w:p>
    <w:p w:rsidR="00CF4AB0" w:rsidRDefault="00CF4AB0" w:rsidP="00CF4AB0">
      <w:pPr>
        <w:ind w:firstLine="740"/>
      </w:pPr>
      <w:r>
        <w:rPr>
          <w:color w:val="000000"/>
          <w:sz w:val="24"/>
          <w:szCs w:val="24"/>
          <w:lang w:bidi="ru-RU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CF4AB0" w:rsidRDefault="00CF4AB0" w:rsidP="00CF4AB0">
      <w:pPr>
        <w:ind w:firstLine="740"/>
      </w:pPr>
      <w:r>
        <w:rPr>
          <w:color w:val="000000"/>
          <w:sz w:val="24"/>
          <w:szCs w:val="24"/>
          <w:lang w:bidi="ru-RU"/>
        </w:rPr>
        <w:t>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lastRenderedPageBreak/>
        <w:t>Самообслуживание</w:t>
      </w:r>
      <w:r>
        <w:rPr>
          <w:color w:val="000000"/>
          <w:sz w:val="24"/>
          <w:szCs w:val="24"/>
          <w:lang w:bidi="ru-RU"/>
        </w:rPr>
        <w:t>.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CF4AB0" w:rsidRDefault="00CF4AB0" w:rsidP="00CF4AB0">
      <w:pPr>
        <w:ind w:firstLine="740"/>
      </w:pPr>
      <w:r>
        <w:rPr>
          <w:color w:val="000000"/>
          <w:sz w:val="24"/>
          <w:szCs w:val="24"/>
          <w:lang w:bidi="ru-RU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т.д.)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Общественно-полезный труд</w:t>
      </w:r>
      <w:r>
        <w:rPr>
          <w:color w:val="000000"/>
          <w:sz w:val="24"/>
          <w:szCs w:val="24"/>
          <w:lang w:bidi="ru-RU"/>
        </w:rPr>
        <w:t>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CF4AB0" w:rsidRDefault="00CF4AB0" w:rsidP="00CF4AB0">
      <w:pPr>
        <w:spacing w:line="317" w:lineRule="exact"/>
        <w:jc w:val="center"/>
        <w:sectPr w:rsidR="00CF4AB0">
          <w:footerReference w:type="default" r:id="rId5"/>
          <w:pgSz w:w="11900" w:h="16840"/>
          <w:pgMar w:top="1148" w:right="641" w:bottom="1148" w:left="1372" w:header="0" w:footer="3" w:gutter="0"/>
          <w:cols w:space="720"/>
          <w:noEndnote/>
          <w:titlePg/>
          <w:docGrid w:linePitch="360"/>
        </w:sectPr>
      </w:pPr>
      <w:r>
        <w:rPr>
          <w:color w:val="000000"/>
          <w:sz w:val="24"/>
          <w:szCs w:val="24"/>
          <w:lang w:bidi="ru-RU"/>
        </w:rPr>
        <w:t>59</w:t>
      </w:r>
    </w:p>
    <w:p w:rsidR="00CF4AB0" w:rsidRDefault="00CF4AB0" w:rsidP="00CF4AB0">
      <w:pPr>
        <w:ind w:right="140" w:firstLine="780"/>
      </w:pPr>
      <w:r>
        <w:rPr>
          <w:color w:val="000000"/>
          <w:sz w:val="24"/>
          <w:szCs w:val="24"/>
          <w:lang w:bidi="ru-RU"/>
        </w:rPr>
        <w:lastRenderedPageBreak/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CF4AB0" w:rsidRDefault="00CF4AB0" w:rsidP="00CF4AB0">
      <w:pPr>
        <w:ind w:right="140" w:firstLine="780"/>
      </w:pPr>
      <w:r>
        <w:rPr>
          <w:color w:val="000000"/>
          <w:sz w:val="24"/>
          <w:szCs w:val="24"/>
          <w:lang w:bidi="ru-RU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:rsidR="00CF4AB0" w:rsidRDefault="00CF4AB0" w:rsidP="00CF4AB0">
      <w:pPr>
        <w:ind w:right="140"/>
      </w:pPr>
      <w:r>
        <w:rPr>
          <w:rStyle w:val="81"/>
          <w:rFonts w:eastAsiaTheme="minorEastAsia"/>
          <w:i w:val="0"/>
          <w:iCs w:val="0"/>
        </w:rPr>
        <w:t>Труд в природе</w:t>
      </w:r>
      <w:r>
        <w:rPr>
          <w:color w:val="000000"/>
          <w:sz w:val="24"/>
          <w:szCs w:val="24"/>
          <w:lang w:bidi="ru-RU"/>
        </w:rPr>
        <w:t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CF4AB0" w:rsidRDefault="00CF4AB0" w:rsidP="00CF4AB0">
      <w:pPr>
        <w:ind w:right="140" w:firstLine="780"/>
      </w:pPr>
      <w:r>
        <w:rPr>
          <w:color w:val="000000"/>
          <w:sz w:val="24"/>
          <w:szCs w:val="24"/>
          <w:lang w:bidi="ru-RU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к расчистке снега.</w:t>
      </w:r>
    </w:p>
    <w:p w:rsidR="00CF4AB0" w:rsidRDefault="00CF4AB0" w:rsidP="00CF4AB0">
      <w:pPr>
        <w:ind w:right="140" w:firstLine="780"/>
      </w:pPr>
      <w:r>
        <w:rPr>
          <w:color w:val="000000"/>
          <w:sz w:val="24"/>
          <w:szCs w:val="24"/>
          <w:lang w:bidi="ru-RU"/>
        </w:rPr>
        <w:t>Приобщать детей к работе по выращиванию зелени для корма птицам в зимнее время; к подкормке зимующих птиц.</w:t>
      </w:r>
    </w:p>
    <w:p w:rsidR="00CF4AB0" w:rsidRDefault="00CF4AB0" w:rsidP="00CF4AB0">
      <w:pPr>
        <w:ind w:right="140" w:firstLine="780"/>
      </w:pPr>
      <w:r>
        <w:rPr>
          <w:color w:val="000000"/>
          <w:sz w:val="24"/>
          <w:szCs w:val="24"/>
          <w:lang w:bidi="ru-RU"/>
        </w:rPr>
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CF4AB0" w:rsidRDefault="00CF4AB0" w:rsidP="00CF4AB0">
      <w:pPr>
        <w:spacing w:after="182"/>
        <w:ind w:right="140" w:firstLine="780"/>
      </w:pPr>
      <w:r>
        <w:rPr>
          <w:color w:val="000000"/>
          <w:sz w:val="24"/>
          <w:szCs w:val="24"/>
          <w:lang w:bidi="ru-RU"/>
        </w:rPr>
        <w:t>Уважение к труду взрослых. Знакомить детей с профессиями близких людей, подчеркивая значимость их труда. Формировать интерес к профессиям родителей.</w:t>
      </w:r>
    </w:p>
    <w:p w:rsidR="00CF4AB0" w:rsidRDefault="00CF4AB0" w:rsidP="00CF4AB0">
      <w:pPr>
        <w:spacing w:after="17" w:line="240" w:lineRule="exact"/>
      </w:pPr>
      <w:r>
        <w:rPr>
          <w:color w:val="000000"/>
          <w:sz w:val="24"/>
          <w:szCs w:val="24"/>
          <w:lang w:bidi="ru-RU"/>
        </w:rPr>
        <w:t>Формирование основ безопасности:</w:t>
      </w:r>
    </w:p>
    <w:p w:rsidR="00CF4AB0" w:rsidRDefault="00CF4AB0" w:rsidP="00CF4AB0">
      <w:pPr>
        <w:spacing w:line="278" w:lineRule="exact"/>
        <w:ind w:right="140"/>
      </w:pPr>
      <w:r>
        <w:rPr>
          <w:rStyle w:val="81"/>
          <w:rFonts w:eastAsiaTheme="minorEastAsia"/>
          <w:i w:val="0"/>
          <w:iCs w:val="0"/>
        </w:rPr>
        <w:t>Безопасное поведение в природе</w:t>
      </w:r>
      <w:r>
        <w:rPr>
          <w:color w:val="000000"/>
          <w:sz w:val="24"/>
          <w:szCs w:val="24"/>
          <w:lang w:bidi="ru-RU"/>
        </w:rPr>
        <w:t>. Продолжать знакомить с многообразием животного и растительного мира, с явлениями неживой природы.</w:t>
      </w:r>
    </w:p>
    <w:p w:rsidR="00CF4AB0" w:rsidRDefault="00CF4AB0" w:rsidP="00CF4AB0">
      <w:pPr>
        <w:ind w:right="140" w:firstLine="780"/>
      </w:pPr>
      <w:r>
        <w:rPr>
          <w:color w:val="000000"/>
          <w:sz w:val="24"/>
          <w:szCs w:val="24"/>
          <w:lang w:bidi="ru-RU"/>
        </w:rPr>
        <w:t>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растения».Знакомить с опасными насекомыми и ядовитыми растениями.</w:t>
      </w:r>
    </w:p>
    <w:p w:rsidR="00CF4AB0" w:rsidRDefault="00CF4AB0" w:rsidP="00CF4AB0">
      <w:pPr>
        <w:ind w:right="140"/>
      </w:pPr>
      <w:r>
        <w:rPr>
          <w:rStyle w:val="81"/>
          <w:rFonts w:eastAsiaTheme="minorEastAsia"/>
          <w:i w:val="0"/>
          <w:iCs w:val="0"/>
        </w:rPr>
        <w:t>Безопасность на дорогах.</w:t>
      </w:r>
      <w:r>
        <w:rPr>
          <w:color w:val="000000"/>
          <w:sz w:val="24"/>
          <w:szCs w:val="24"/>
          <w:lang w:bidi="ru-RU"/>
        </w:rPr>
        <w:t xml:space="preserve"> Развивать наблюдательность, умение ориентироваться в помещении и на участке детского сада, в ближайшей местности.</w:t>
      </w:r>
    </w:p>
    <w:p w:rsidR="00CF4AB0" w:rsidRDefault="00CF4AB0" w:rsidP="00CF4AB0">
      <w:pPr>
        <w:ind w:firstLine="780"/>
      </w:pPr>
      <w:r>
        <w:rPr>
          <w:color w:val="000000"/>
          <w:sz w:val="24"/>
          <w:szCs w:val="24"/>
          <w:lang w:bidi="ru-RU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CF4AB0" w:rsidRDefault="00CF4AB0" w:rsidP="00CF4AB0">
      <w:pPr>
        <w:ind w:firstLine="780"/>
      </w:pPr>
      <w:r>
        <w:rPr>
          <w:color w:val="000000"/>
          <w:sz w:val="24"/>
          <w:szCs w:val="24"/>
          <w:lang w:bidi="ru-RU"/>
        </w:rPr>
        <w:lastRenderedPageBreak/>
        <w:t>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транспорта».Формировать навыки культурного поведения в общественном транспорте.</w:t>
      </w:r>
    </w:p>
    <w:p w:rsidR="00CF4AB0" w:rsidRDefault="00CF4AB0" w:rsidP="00CF4AB0">
      <w:pPr>
        <w:spacing w:line="278" w:lineRule="exact"/>
        <w:ind w:right="140"/>
      </w:pPr>
      <w:r>
        <w:rPr>
          <w:rStyle w:val="81"/>
          <w:rFonts w:eastAsiaTheme="minorEastAsia"/>
          <w:i w:val="0"/>
          <w:iCs w:val="0"/>
        </w:rPr>
        <w:t>Безопасность собственной жизнедеятельности</w:t>
      </w:r>
      <w:r>
        <w:rPr>
          <w:color w:val="000000"/>
          <w:sz w:val="24"/>
          <w:szCs w:val="24"/>
          <w:lang w:bidi="ru-RU"/>
        </w:rPr>
        <w:t>. Знакомить с правилами безопасного поведения во время игр. Рассказывать о ситуациях, опасных для жизни и здоровья. Знакомить</w:t>
      </w:r>
    </w:p>
    <w:p w:rsidR="00CF4AB0" w:rsidRDefault="00CF4AB0" w:rsidP="00CF4AB0">
      <w:pPr>
        <w:spacing w:line="274" w:lineRule="exact"/>
      </w:pPr>
      <w:r>
        <w:rPr>
          <w:color w:val="000000"/>
          <w:sz w:val="24"/>
          <w:szCs w:val="24"/>
          <w:lang w:bidi="ru-RU"/>
        </w:rPr>
        <w:t>с назначением, работой и правилами пользования бытовыми электроприборами (пылесос, электрочайник, утюг и др.).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</w:t>
      </w:r>
    </w:p>
    <w:p w:rsidR="00CF4AB0" w:rsidRDefault="00CF4AB0" w:rsidP="00CF4AB0">
      <w:pPr>
        <w:spacing w:after="302"/>
        <w:ind w:right="20"/>
        <w:jc w:val="center"/>
      </w:pPr>
      <w:r>
        <w:rPr>
          <w:rStyle w:val="81"/>
          <w:rFonts w:eastAsiaTheme="minorEastAsia"/>
          <w:i w:val="0"/>
          <w:iCs w:val="0"/>
        </w:rPr>
        <w:t>Старшая группа (от 5 до 6 лет).</w:t>
      </w:r>
    </w:p>
    <w:p w:rsidR="00CF4AB0" w:rsidRDefault="00CF4AB0" w:rsidP="00CF4AB0">
      <w:pPr>
        <w:spacing w:after="107" w:line="240" w:lineRule="exact"/>
      </w:pPr>
      <w:r>
        <w:rPr>
          <w:color w:val="000000"/>
          <w:sz w:val="24"/>
          <w:szCs w:val="24"/>
          <w:lang w:bidi="ru-RU"/>
        </w:rPr>
        <w:t>Социализация, развитие общения, нравственное воспитание: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Учить заботиться о младших, помогать им, защищать тех, кто слабее.</w:t>
      </w:r>
    </w:p>
    <w:p w:rsidR="00CF4AB0" w:rsidRDefault="00CF4AB0" w:rsidP="00CF4AB0">
      <w:r>
        <w:rPr>
          <w:color w:val="000000"/>
          <w:sz w:val="24"/>
          <w:szCs w:val="24"/>
          <w:lang w:bidi="ru-RU"/>
        </w:rPr>
        <w:t>Формировать такие качества, как сочувствие, отзывчивость.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Воспитывать скромность, умение проявлять заботу об окружающих, с благодарностью относиться к помощи, знакам внимания.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CF4AB0" w:rsidRDefault="00CF4AB0" w:rsidP="00CF4AB0">
      <w:r>
        <w:rPr>
          <w:color w:val="000000"/>
          <w:sz w:val="24"/>
          <w:szCs w:val="24"/>
          <w:lang w:bidi="ru-RU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CF4AB0" w:rsidRDefault="00CF4AB0" w:rsidP="00CF4AB0">
      <w:pPr>
        <w:spacing w:after="240"/>
        <w:ind w:firstLine="760"/>
      </w:pPr>
      <w:r>
        <w:rPr>
          <w:color w:val="000000"/>
          <w:sz w:val="24"/>
          <w:szCs w:val="24"/>
          <w:lang w:bidi="ru-RU"/>
        </w:rPr>
        <w:t>Обогащать словарь детей вежливыми словами (здравствуйте, до свидания, пожалуйста, извините, спасибо и т.д.).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CF4AB0" w:rsidRDefault="00CF4AB0" w:rsidP="00CF4AB0">
      <w:r>
        <w:rPr>
          <w:color w:val="000000"/>
          <w:sz w:val="24"/>
          <w:szCs w:val="24"/>
          <w:lang w:bidi="ru-RU"/>
        </w:rPr>
        <w:t>Ребенок в семье и сообществе: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lastRenderedPageBreak/>
        <w:t>Образ Я.</w:t>
      </w:r>
      <w:r>
        <w:rPr>
          <w:color w:val="000000"/>
          <w:sz w:val="24"/>
          <w:szCs w:val="24"/>
          <w:lang w:bidi="ru-RU"/>
        </w:rPr>
        <w:t xml:space="preserve"> Расширять представления ребенка об изменении позиции в связи с взрослением(ответственность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Семья.</w:t>
      </w:r>
      <w:r>
        <w:rPr>
          <w:color w:val="000000"/>
          <w:sz w:val="24"/>
          <w:szCs w:val="24"/>
          <w:lang w:bidi="ru-RU"/>
        </w:rPr>
        <w:t xml:space="preserve"> Углублять представления ребенка о семье и ее 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Детский сад</w:t>
      </w:r>
      <w:r>
        <w:rPr>
          <w:color w:val="000000"/>
          <w:sz w:val="24"/>
          <w:szCs w:val="24"/>
          <w:lang w:bidi="ru-RU"/>
        </w:rPr>
        <w:t>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</w:t>
      </w:r>
    </w:p>
    <w:p w:rsidR="00CF4AB0" w:rsidRDefault="00CF4AB0" w:rsidP="00CF4AB0">
      <w:pPr>
        <w:ind w:right="160"/>
      </w:pPr>
      <w:r>
        <w:rPr>
          <w:color w:val="000000"/>
          <w:sz w:val="24"/>
          <w:szCs w:val="24"/>
          <w:lang w:bidi="ru-RU"/>
        </w:rPr>
        <w:t>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CF4AB0" w:rsidRDefault="00CF4AB0" w:rsidP="00CF4AB0">
      <w:pPr>
        <w:ind w:right="160" w:firstLine="760"/>
      </w:pPr>
      <w:r>
        <w:rPr>
          <w:color w:val="000000"/>
          <w:sz w:val="24"/>
          <w:szCs w:val="24"/>
          <w:lang w:bidi="ru-RU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т.п.).</w:t>
      </w:r>
    </w:p>
    <w:p w:rsidR="00CF4AB0" w:rsidRDefault="00CF4AB0" w:rsidP="00CF4AB0">
      <w:pPr>
        <w:ind w:right="160" w:firstLine="760"/>
      </w:pPr>
      <w:r>
        <w:rPr>
          <w:color w:val="000000"/>
          <w:sz w:val="24"/>
          <w:szCs w:val="24"/>
          <w:lang w:bidi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CF4AB0" w:rsidRDefault="00CF4AB0" w:rsidP="00CF4AB0">
      <w:pPr>
        <w:spacing w:after="47" w:line="240" w:lineRule="exact"/>
      </w:pPr>
      <w:r>
        <w:rPr>
          <w:color w:val="000000"/>
          <w:sz w:val="24"/>
          <w:szCs w:val="24"/>
          <w:lang w:bidi="ru-RU"/>
        </w:rPr>
        <w:t>Самообслуживание, самостоятельность, трудовое воспитание:</w:t>
      </w:r>
    </w:p>
    <w:p w:rsidR="00CF4AB0" w:rsidRDefault="00CF4AB0" w:rsidP="00CF4AB0">
      <w:pPr>
        <w:ind w:right="160"/>
      </w:pPr>
      <w:r>
        <w:rPr>
          <w:rStyle w:val="81"/>
          <w:rFonts w:eastAsiaTheme="minorEastAsia"/>
          <w:i w:val="0"/>
          <w:iCs w:val="0"/>
        </w:rPr>
        <w:t>Культурно-гигиенические навыки</w:t>
      </w:r>
      <w:r>
        <w:rPr>
          <w:color w:val="000000"/>
          <w:sz w:val="24"/>
          <w:szCs w:val="24"/>
          <w:lang w:bidi="ru-RU"/>
        </w:rPr>
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Закреплять умение замечать и самостоятельно устранять непорядок в своем внешнем</w:t>
      </w:r>
    </w:p>
    <w:p w:rsidR="00CF4AB0" w:rsidRDefault="00CF4AB0" w:rsidP="00CF4AB0">
      <w:r>
        <w:rPr>
          <w:color w:val="000000"/>
          <w:sz w:val="24"/>
          <w:szCs w:val="24"/>
          <w:lang w:bidi="ru-RU"/>
        </w:rPr>
        <w:t>виде.</w:t>
      </w:r>
    </w:p>
    <w:p w:rsidR="00CF4AB0" w:rsidRDefault="00CF4AB0" w:rsidP="00CF4AB0">
      <w:pPr>
        <w:ind w:right="160" w:firstLine="760"/>
      </w:pPr>
      <w:r>
        <w:rPr>
          <w:color w:val="000000"/>
          <w:sz w:val="24"/>
          <w:szCs w:val="24"/>
          <w:lang w:bidi="ru-RU"/>
        </w:rPr>
        <w:lastRenderedPageBreak/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CF4AB0" w:rsidRDefault="00CF4AB0" w:rsidP="00CF4AB0">
      <w:pPr>
        <w:ind w:right="160"/>
      </w:pPr>
      <w:r>
        <w:rPr>
          <w:rStyle w:val="81"/>
          <w:rFonts w:eastAsiaTheme="minorEastAsia"/>
          <w:i w:val="0"/>
          <w:iCs w:val="0"/>
        </w:rPr>
        <w:t>Самообслуживание.</w:t>
      </w:r>
      <w:r>
        <w:rPr>
          <w:color w:val="000000"/>
          <w:sz w:val="24"/>
          <w:szCs w:val="24"/>
          <w:lang w:bidi="ru-RU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  <w:r>
        <w:rPr>
          <w:rStyle w:val="81"/>
          <w:rFonts w:eastAsiaTheme="minorEastAsia"/>
          <w:i w:val="0"/>
          <w:iCs w:val="0"/>
        </w:rPr>
        <w:t>Общественно-полезный труд.</w:t>
      </w:r>
      <w:r>
        <w:rPr>
          <w:color w:val="000000"/>
          <w:sz w:val="24"/>
          <w:szCs w:val="24"/>
          <w:lang w:bidi="ru-RU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CF4AB0" w:rsidRDefault="00CF4AB0" w:rsidP="00CF4AB0">
      <w:pPr>
        <w:ind w:right="160" w:firstLine="760"/>
      </w:pPr>
      <w:r>
        <w:rPr>
          <w:color w:val="000000"/>
          <w:sz w:val="24"/>
          <w:szCs w:val="24"/>
          <w:lang w:bidi="ru-RU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CF4AB0" w:rsidRDefault="00CF4AB0" w:rsidP="00CF4AB0">
      <w:pPr>
        <w:ind w:right="160" w:firstLine="760"/>
      </w:pPr>
      <w:r>
        <w:rPr>
          <w:color w:val="000000"/>
          <w:sz w:val="24"/>
          <w:szCs w:val="24"/>
          <w:lang w:bidi="ru-RU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Продолжать учить детей помогать взрослым поддерживать порядок в группе: протирать игрушки, строительный материал и т.п.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Формировать умение наводить порядок на участке детского сада (подметать и очищать дорожки от мусора, зимой от снега, поливать песок в песочнице и пр.).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Труд в природе</w:t>
      </w:r>
      <w:r>
        <w:rPr>
          <w:color w:val="000000"/>
          <w:sz w:val="24"/>
          <w:szCs w:val="24"/>
          <w:lang w:bidi="ru-RU"/>
        </w:rPr>
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т.д.).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 xml:space="preserve">Привлекать детей к помощи взрослым и посильному труду в природе: осенью к уборке овощей на огороде, сбору семян, пересаживанию цветущих растений из грунта в уголок природы; зимой к сгребанию снега к стволам деревьев и кустарникам, </w:t>
      </w:r>
      <w:r>
        <w:rPr>
          <w:color w:val="000000"/>
          <w:sz w:val="24"/>
          <w:szCs w:val="24"/>
          <w:lang w:bidi="ru-RU"/>
        </w:rPr>
        <w:lastRenderedPageBreak/>
        <w:t>выращиванию зеленого корма для птиц и животных (обитателей уголка природы), посадке корнеплодов, к созданию фигур и построек из снега; весной к посеву семян овощей, цветов, высадке рассады; летом к рыхлению почвы, поливке грядок и клумб.</w:t>
      </w:r>
    </w:p>
    <w:p w:rsidR="00CF4AB0" w:rsidRDefault="00CF4AB0" w:rsidP="00CF4AB0">
      <w:pPr>
        <w:spacing w:after="182"/>
      </w:pPr>
      <w:r>
        <w:rPr>
          <w:rStyle w:val="81"/>
          <w:rFonts w:eastAsiaTheme="minorEastAsia"/>
          <w:i w:val="0"/>
          <w:iCs w:val="0"/>
        </w:rPr>
        <w:t>Уважение к труду взрослых.</w:t>
      </w:r>
      <w:r>
        <w:rPr>
          <w:color w:val="000000"/>
          <w:sz w:val="24"/>
          <w:szCs w:val="24"/>
          <w:lang w:bidi="ru-RU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CF4AB0" w:rsidRDefault="00CF4AB0" w:rsidP="00CF4AB0">
      <w:pPr>
        <w:spacing w:after="17" w:line="240" w:lineRule="exact"/>
      </w:pPr>
      <w:r>
        <w:rPr>
          <w:color w:val="000000"/>
          <w:sz w:val="24"/>
          <w:szCs w:val="24"/>
          <w:lang w:bidi="ru-RU"/>
        </w:rPr>
        <w:t>Формирование основ безопасности:</w:t>
      </w:r>
    </w:p>
    <w:p w:rsidR="00CF4AB0" w:rsidRDefault="00CF4AB0" w:rsidP="00CF4AB0">
      <w:pPr>
        <w:spacing w:line="278" w:lineRule="exact"/>
      </w:pPr>
      <w:r>
        <w:rPr>
          <w:rStyle w:val="81"/>
          <w:rFonts w:eastAsiaTheme="minorEastAsia"/>
          <w:i w:val="0"/>
          <w:iCs w:val="0"/>
        </w:rPr>
        <w:t>Безопасное поведение в природе</w:t>
      </w:r>
      <w:r>
        <w:rPr>
          <w:color w:val="000000"/>
          <w:sz w:val="24"/>
          <w:szCs w:val="24"/>
          <w:lang w:bidi="ru-RU"/>
        </w:rPr>
        <w:t>. Формировать основы экологической культуры и безопасного поведения в природе.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Знакомить с явлениями неживой природы (гроза, гром, молния, радуга), с правилами поведения при грозе.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 xml:space="preserve">Знакомить детей с правилами оказания первой помощи при ушибах и укусах насекомых. </w:t>
      </w:r>
      <w:r>
        <w:rPr>
          <w:rStyle w:val="81"/>
          <w:rFonts w:eastAsiaTheme="minorEastAsia"/>
          <w:i w:val="0"/>
          <w:iCs w:val="0"/>
        </w:rPr>
        <w:t>Безопасность на дорогах</w:t>
      </w:r>
      <w:r>
        <w:rPr>
          <w:color w:val="000000"/>
          <w:sz w:val="24"/>
          <w:szCs w:val="24"/>
          <w:lang w:bidi="ru-RU"/>
        </w:rPr>
        <w:t>. 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CF4AB0" w:rsidRDefault="00CF4AB0" w:rsidP="00CF4AB0">
      <w:pPr>
        <w:spacing w:line="274" w:lineRule="exact"/>
      </w:pPr>
      <w:r>
        <w:rPr>
          <w:rStyle w:val="81"/>
          <w:rFonts w:eastAsiaTheme="minorEastAsia"/>
          <w:i w:val="0"/>
          <w:iCs w:val="0"/>
        </w:rPr>
        <w:t>Безопасность собственной жизнедеятельности</w:t>
      </w:r>
      <w:r>
        <w:rPr>
          <w:color w:val="000000"/>
          <w:sz w:val="24"/>
          <w:szCs w:val="24"/>
          <w:lang w:bidi="ru-RU"/>
        </w:rPr>
        <w:t>. Закреплять основы безопасности жизнедеятельности человека.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CF4AB0" w:rsidRDefault="00CF4AB0" w:rsidP="00CF4AB0">
      <w:pPr>
        <w:ind w:left="160" w:firstLine="600"/>
      </w:pPr>
      <w:r>
        <w:rPr>
          <w:color w:val="000000"/>
          <w:sz w:val="24"/>
          <w:szCs w:val="24"/>
          <w:lang w:bidi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CF4AB0" w:rsidRDefault="00CF4AB0" w:rsidP="00CF4AB0">
      <w:pPr>
        <w:ind w:left="160" w:firstLine="600"/>
      </w:pPr>
      <w:r>
        <w:rPr>
          <w:color w:val="000000"/>
          <w:sz w:val="24"/>
          <w:szCs w:val="24"/>
          <w:lang w:bidi="ru-RU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спасения-МЧС.</w:t>
      </w:r>
    </w:p>
    <w:p w:rsidR="00CF4AB0" w:rsidRDefault="00CF4AB0" w:rsidP="00CF4AB0">
      <w:pPr>
        <w:ind w:left="180"/>
      </w:pPr>
      <w:r>
        <w:rPr>
          <w:color w:val="000000"/>
          <w:sz w:val="24"/>
          <w:szCs w:val="24"/>
          <w:lang w:bidi="ru-RU"/>
        </w:rPr>
        <w:t>Закреплять знания о том, что в случае необходимости взрослые звонят по телефонам «01», «02», «03».</w:t>
      </w:r>
    </w:p>
    <w:p w:rsidR="00CF4AB0" w:rsidRDefault="00CF4AB0" w:rsidP="00CF4AB0">
      <w:pPr>
        <w:spacing w:after="362"/>
        <w:ind w:firstLine="180"/>
      </w:pPr>
      <w:r>
        <w:rPr>
          <w:color w:val="000000"/>
          <w:sz w:val="24"/>
          <w:szCs w:val="24"/>
          <w:lang w:bidi="ru-RU"/>
        </w:rPr>
        <w:lastRenderedPageBreak/>
        <w:t>Формировать умение обращаться за помощью к взрослым. Учить называть свое имя, фамилию, возраст, домашний адрес, телефон.</w:t>
      </w:r>
    </w:p>
    <w:p w:rsidR="00CF4AB0" w:rsidRDefault="00CF4AB0" w:rsidP="00CF4AB0">
      <w:pPr>
        <w:spacing w:after="288" w:line="240" w:lineRule="exact"/>
        <w:ind w:left="40"/>
        <w:jc w:val="center"/>
      </w:pPr>
      <w:r>
        <w:rPr>
          <w:rStyle w:val="81"/>
          <w:rFonts w:eastAsiaTheme="minorEastAsia"/>
          <w:i w:val="0"/>
          <w:iCs w:val="0"/>
        </w:rPr>
        <w:t>Подготовительная к школе группа (от 6 до 7 лет).</w:t>
      </w:r>
    </w:p>
    <w:p w:rsidR="00CF4AB0" w:rsidRDefault="00CF4AB0" w:rsidP="00CF4AB0">
      <w:pPr>
        <w:spacing w:after="47" w:line="240" w:lineRule="exact"/>
      </w:pPr>
      <w:r>
        <w:rPr>
          <w:color w:val="000000"/>
          <w:sz w:val="24"/>
          <w:szCs w:val="24"/>
          <w:lang w:bidi="ru-RU"/>
        </w:rPr>
        <w:t>Социализация, развитие общения, нравственное воспитание: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Воспитывать организованность, дисциплинированность, коллективизм, уважение к старшим. Воспитывать заботливое отношение к малышам, пожилым людям; учить помогать им.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Формировать такие качества, как сочувствие, отзывчивость, справедливость, скромность.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Обогащать словарь формулами словесной вежливости (приветствие, прощание, просьбы, извинения).</w:t>
      </w:r>
    </w:p>
    <w:p w:rsidR="00CF4AB0" w:rsidRDefault="00CF4AB0" w:rsidP="00CF4AB0">
      <w:pPr>
        <w:spacing w:after="242"/>
        <w:ind w:firstLine="760"/>
      </w:pPr>
      <w:r>
        <w:rPr>
          <w:color w:val="000000"/>
          <w:sz w:val="24"/>
          <w:szCs w:val="24"/>
          <w:lang w:bidi="ru-RU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CF4AB0" w:rsidRDefault="00CF4AB0" w:rsidP="00CF4AB0">
      <w:pPr>
        <w:spacing w:after="47" w:line="240" w:lineRule="exact"/>
      </w:pPr>
      <w:r>
        <w:rPr>
          <w:color w:val="000000"/>
          <w:sz w:val="24"/>
          <w:szCs w:val="24"/>
          <w:lang w:bidi="ru-RU"/>
        </w:rPr>
        <w:t>Ребенок в семье и сообществе: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Образ Я.</w:t>
      </w:r>
      <w:r>
        <w:rPr>
          <w:color w:val="000000"/>
          <w:sz w:val="24"/>
          <w:szCs w:val="24"/>
          <w:lang w:bidi="ru-RU"/>
        </w:rPr>
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Семья.</w:t>
      </w:r>
      <w:r>
        <w:rPr>
          <w:color w:val="000000"/>
          <w:sz w:val="24"/>
          <w:szCs w:val="24"/>
          <w:lang w:bidi="ru-RU"/>
        </w:rPr>
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Закреплять знание домашнего адреса и телефона, имени отчества родителей, их профессий.</w:t>
      </w:r>
    </w:p>
    <w:p w:rsidR="00CF4AB0" w:rsidRDefault="00CF4AB0" w:rsidP="00CF4AB0">
      <w:r>
        <w:rPr>
          <w:color w:val="000000"/>
          <w:sz w:val="24"/>
          <w:szCs w:val="24"/>
          <w:lang w:bidi="ru-RU"/>
        </w:rPr>
        <w:lastRenderedPageBreak/>
        <w:t>Детский сад.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т.п.).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Привлекать детей к созданию развивающей среды дошкольного учреждения (мини</w:t>
      </w:r>
      <w:r>
        <w:rPr>
          <w:color w:val="000000"/>
          <w:sz w:val="24"/>
          <w:szCs w:val="24"/>
          <w:lang w:bidi="ru-RU"/>
        </w:rPr>
        <w:softHyphen/>
        <w:t>музеев, выставок, библиотек,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CF4AB0" w:rsidRDefault="00CF4AB0" w:rsidP="00CF4AB0">
      <w:pPr>
        <w:spacing w:after="122"/>
        <w:ind w:firstLine="760"/>
      </w:pPr>
      <w:r>
        <w:rPr>
          <w:color w:val="000000"/>
          <w:sz w:val="24"/>
          <w:szCs w:val="24"/>
          <w:lang w:bidi="ru-RU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посильному участию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CF4AB0" w:rsidRDefault="00CF4AB0" w:rsidP="00CF4AB0">
      <w:pPr>
        <w:spacing w:after="47" w:line="240" w:lineRule="exact"/>
      </w:pPr>
      <w:r>
        <w:rPr>
          <w:color w:val="000000"/>
          <w:sz w:val="24"/>
          <w:szCs w:val="24"/>
          <w:lang w:bidi="ru-RU"/>
        </w:rPr>
        <w:t>Самообслуживание, самостоятельность, трудовое воспитание: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Культурно-гигиенические навыки</w:t>
      </w:r>
      <w:r>
        <w:rPr>
          <w:color w:val="000000"/>
          <w:sz w:val="24"/>
          <w:szCs w:val="24"/>
          <w:lang w:bidi="ru-RU"/>
        </w:rPr>
        <w:t>.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Самообслуживание</w:t>
      </w:r>
      <w:r>
        <w:rPr>
          <w:color w:val="000000"/>
          <w:sz w:val="24"/>
          <w:szCs w:val="24"/>
          <w:lang w:bidi="ru-RU"/>
        </w:rPr>
        <w:t>.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Закреплять умение самостоятельно, быстро и аккуратно убирать за собой постель после сна.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Общественно-полезный труд</w:t>
      </w:r>
      <w:r>
        <w:rPr>
          <w:color w:val="000000"/>
          <w:sz w:val="24"/>
          <w:szCs w:val="24"/>
          <w:lang w:bidi="ru-RU"/>
        </w:rPr>
        <w:t>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lastRenderedPageBreak/>
        <w:t>Закреплять умение планировать трудовую деятельность, отбирать необходимые материалы, делать несложные заготовки.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Продолжать учить самостоятельно наводить порядок на участке детского сада: подметать и очищать дорожки от мусора, зимой от снега, поливать песок в песочнице; украшать участок к праздникам.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Труд в природе</w:t>
      </w:r>
      <w:r>
        <w:rPr>
          <w:color w:val="000000"/>
          <w:sz w:val="24"/>
          <w:szCs w:val="24"/>
          <w:lang w:bidi="ru-RU"/>
        </w:rPr>
        <w:t>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т.п.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Прививать детям интерес к труду в природе, привлекать их к посильному участию: осенью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к перекапыванию земли на огороде и в цветнике, к посеву семян (овощей, цветов), высадке рассады; летом к участию в рыхлении почвы, прополке и окучиванию, поливе грядок и клумб.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Уважение к труду взрослых.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</w:r>
    </w:p>
    <w:p w:rsidR="00CF4AB0" w:rsidRDefault="00CF4AB0" w:rsidP="00CF4AB0">
      <w:pPr>
        <w:spacing w:after="182"/>
        <w:ind w:firstLine="760"/>
      </w:pPr>
      <w:r>
        <w:rPr>
          <w:color w:val="000000"/>
          <w:sz w:val="24"/>
          <w:szCs w:val="24"/>
          <w:lang w:bidi="ru-RU"/>
        </w:rPr>
        <w:t>Развивать интерес к различным профессиям, в частности к профессиям родителей и месту их работы.</w:t>
      </w:r>
    </w:p>
    <w:p w:rsidR="00CF4AB0" w:rsidRDefault="00CF4AB0" w:rsidP="00CF4AB0">
      <w:pPr>
        <w:spacing w:after="21" w:line="240" w:lineRule="exact"/>
      </w:pPr>
      <w:r>
        <w:rPr>
          <w:color w:val="000000"/>
          <w:sz w:val="24"/>
          <w:szCs w:val="24"/>
          <w:lang w:bidi="ru-RU"/>
        </w:rPr>
        <w:t>Формирование основ безопасности:</w:t>
      </w:r>
    </w:p>
    <w:p w:rsidR="00CF4AB0" w:rsidRDefault="00CF4AB0" w:rsidP="00CF4AB0">
      <w:pPr>
        <w:spacing w:line="274" w:lineRule="exact"/>
      </w:pPr>
      <w:r>
        <w:rPr>
          <w:rStyle w:val="81"/>
          <w:rFonts w:eastAsiaTheme="minorEastAsia"/>
          <w:i w:val="0"/>
          <w:iCs w:val="0"/>
        </w:rPr>
        <w:t>Безопасное поведение в природе</w:t>
      </w:r>
      <w:r>
        <w:rPr>
          <w:color w:val="000000"/>
          <w:sz w:val="24"/>
          <w:szCs w:val="24"/>
          <w:lang w:bidi="ru-RU"/>
        </w:rPr>
        <w:t>. Формировать основы экологической культуры. Продолжать знакомить с правилами поведения на природе. Знакомить с Красной книгой, с отдельными представителями животного и растительного мира, занесенными в нее.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 xml:space="preserve"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 </w:t>
      </w:r>
      <w:r>
        <w:rPr>
          <w:rStyle w:val="81"/>
          <w:rFonts w:eastAsiaTheme="minorEastAsia"/>
          <w:i w:val="0"/>
          <w:iCs w:val="0"/>
        </w:rPr>
        <w:lastRenderedPageBreak/>
        <w:t>Безопасность на дорогах</w:t>
      </w:r>
      <w:r>
        <w:rPr>
          <w:color w:val="000000"/>
          <w:sz w:val="24"/>
          <w:szCs w:val="24"/>
          <w:lang w:bidi="ru-RU"/>
        </w:rPr>
        <w:t>. 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Продолжать знакомить с дорожными знаками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предупреждающими, запрещающими и информационно-указательными.</w:t>
      </w:r>
    </w:p>
    <w:p w:rsidR="00CF4AB0" w:rsidRDefault="00CF4AB0" w:rsidP="00CF4AB0">
      <w:r>
        <w:rPr>
          <w:color w:val="000000"/>
          <w:sz w:val="24"/>
          <w:szCs w:val="24"/>
          <w:lang w:bidi="ru-RU"/>
        </w:rPr>
        <w:t>Подводить детей к осознанию необходимости соблюдать правила дорожного движения. Расширять представления детей о работе ГИБДД.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Воспитывать культуру поведения на улице и в общественном транспорте. 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CF4AB0" w:rsidRDefault="00CF4AB0" w:rsidP="00CF4AB0">
      <w:r>
        <w:rPr>
          <w:rStyle w:val="81"/>
          <w:rFonts w:eastAsiaTheme="minorEastAsia"/>
          <w:i w:val="0"/>
          <w:iCs w:val="0"/>
        </w:rPr>
        <w:t>Безопасность собственной жизнедеятельности</w:t>
      </w:r>
      <w:r>
        <w:rPr>
          <w:color w:val="000000"/>
          <w:sz w:val="24"/>
          <w:szCs w:val="24"/>
          <w:lang w:bidi="ru-RU"/>
        </w:rPr>
        <w:t>. 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CF4AB0" w:rsidRDefault="00CF4AB0" w:rsidP="00CF4AB0">
      <w:pPr>
        <w:ind w:firstLine="760"/>
      </w:pPr>
      <w:r>
        <w:rPr>
          <w:color w:val="000000"/>
          <w:sz w:val="24"/>
          <w:szCs w:val="24"/>
          <w:lang w:bidi="ru-RU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 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CF4AB0" w:rsidRDefault="00CF4AB0" w:rsidP="00CF4AB0">
      <w:pPr>
        <w:tabs>
          <w:tab w:val="left" w:pos="9274"/>
        </w:tabs>
        <w:ind w:firstLine="740"/>
      </w:pPr>
      <w:r>
        <w:rPr>
          <w:color w:val="000000"/>
          <w:sz w:val="24"/>
          <w:szCs w:val="24"/>
          <w:lang w:bidi="ru-RU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</w:t>
      </w:r>
      <w:r>
        <w:rPr>
          <w:color w:val="000000"/>
          <w:sz w:val="24"/>
          <w:szCs w:val="24"/>
          <w:lang w:bidi="ru-RU"/>
        </w:rPr>
        <w:tab/>
        <w:t>«02»,</w:t>
      </w:r>
    </w:p>
    <w:p w:rsidR="00CF4AB0" w:rsidRDefault="00CF4AB0" w:rsidP="00CF4AB0">
      <w:pPr>
        <w:spacing w:after="346"/>
      </w:pPr>
      <w:r>
        <w:rPr>
          <w:color w:val="000000"/>
          <w:sz w:val="24"/>
          <w:szCs w:val="24"/>
          <w:lang w:bidi="ru-RU"/>
        </w:rPr>
        <w:t>«03».Закреплять умение называть свое имя, фамилию, возраст, домашний адрес, телефон.</w:t>
      </w:r>
    </w:p>
    <w:p w:rsidR="00D65F70" w:rsidRDefault="00D65F70"/>
    <w:sectPr w:rsidR="00D6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31" w:rsidRDefault="00D65F70">
    <w:pPr>
      <w:rPr>
        <w:sz w:val="2"/>
        <w:szCs w:val="2"/>
      </w:rPr>
    </w:pPr>
    <w:r w:rsidRPr="007D283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75pt;margin-top:769.85pt;width:9.85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2831" w:rsidRDefault="00D65F7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F4AB0" w:rsidRPr="00CF4AB0">
                  <w:rPr>
                    <w:rStyle w:val="a4"/>
                    <w:rFonts w:eastAsiaTheme="minorEastAsia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A31"/>
    <w:multiLevelType w:val="multilevel"/>
    <w:tmpl w:val="AAE0B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55"/>
    <w:multiLevelType w:val="multilevel"/>
    <w:tmpl w:val="F3D85C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83783"/>
    <w:multiLevelType w:val="multilevel"/>
    <w:tmpl w:val="BCEAF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66EC1"/>
    <w:multiLevelType w:val="multilevel"/>
    <w:tmpl w:val="4AC001E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F497D"/>
    <w:multiLevelType w:val="multilevel"/>
    <w:tmpl w:val="F18AF6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613A8"/>
    <w:multiLevelType w:val="multilevel"/>
    <w:tmpl w:val="92D8F3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140964"/>
    <w:multiLevelType w:val="multilevel"/>
    <w:tmpl w:val="C44AD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A744B0"/>
    <w:multiLevelType w:val="multilevel"/>
    <w:tmpl w:val="C02600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754D2C"/>
    <w:multiLevelType w:val="multilevel"/>
    <w:tmpl w:val="B10464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AD16B5"/>
    <w:multiLevelType w:val="multilevel"/>
    <w:tmpl w:val="C2E66C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52C66"/>
    <w:multiLevelType w:val="multilevel"/>
    <w:tmpl w:val="02721F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3647B"/>
    <w:multiLevelType w:val="multilevel"/>
    <w:tmpl w:val="35F2D1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0C5289"/>
    <w:multiLevelType w:val="multilevel"/>
    <w:tmpl w:val="45B82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3874AC"/>
    <w:multiLevelType w:val="multilevel"/>
    <w:tmpl w:val="67269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856E08"/>
    <w:multiLevelType w:val="multilevel"/>
    <w:tmpl w:val="E772B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CF4AB0"/>
    <w:rsid w:val="00CF4AB0"/>
    <w:rsid w:val="00D6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F4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"/>
    <w:basedOn w:val="a3"/>
    <w:rsid w:val="00CF4AB0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CF4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rsid w:val="00CF4A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F4AB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rsid w:val="00CF4AB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CF4AB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 + Не курсив"/>
    <w:basedOn w:val="8"/>
    <w:rsid w:val="00CF4AB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"/>
    <w:basedOn w:val="8"/>
    <w:rsid w:val="00CF4AB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CF4AB0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CF4AB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rsid w:val="00CF4A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CF4A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CF4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таблице (3) Exact"/>
    <w:basedOn w:val="3"/>
    <w:rsid w:val="00CF4AB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4pt">
    <w:name w:val="Основной текст (9) + 14 pt;Не курсив"/>
    <w:basedOn w:val="9"/>
    <w:rsid w:val="00CF4AB0"/>
    <w:rPr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Подпись к таблице (3)"/>
    <w:basedOn w:val="a"/>
    <w:link w:val="3"/>
    <w:rsid w:val="00CF4A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5656</Words>
  <Characters>32244</Characters>
  <Application>Microsoft Office Word</Application>
  <DocSecurity>0</DocSecurity>
  <Lines>268</Lines>
  <Paragraphs>75</Paragraphs>
  <ScaleCrop>false</ScaleCrop>
  <Company>Reanimator Extreme Edition</Company>
  <LinksUpToDate>false</LinksUpToDate>
  <CharactersWithSpaces>37825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2022-11-28T02:14:00Z</dcterms:created>
  <dcterms:modified xsi:type="dcterms:W3CDTF">2022-11-28T02:15:00Z</dcterms:modified>
</cp:coreProperties>
</file>